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A4CC" w14:textId="29EEC722" w:rsidR="008A2601" w:rsidRPr="00386A53" w:rsidRDefault="008A2601" w:rsidP="00A52C51">
      <w:pPr>
        <w:bidi/>
        <w:jc w:val="center"/>
        <w:rPr>
          <w:rFonts w:asciiTheme="majorBidi" w:hAnsiTheme="majorBidi" w:cstheme="majorBidi"/>
        </w:rPr>
      </w:pPr>
      <w:bookmarkStart w:id="0" w:name="_GoBack"/>
      <w:bookmarkEnd w:id="0"/>
    </w:p>
    <w:p w14:paraId="3514CD99" w14:textId="77777777" w:rsidR="00A52C51" w:rsidRPr="00386A53" w:rsidRDefault="00A52C51" w:rsidP="00B418F2">
      <w:pPr>
        <w:bidi/>
        <w:spacing w:after="0" w:line="240" w:lineRule="auto"/>
        <w:jc w:val="center"/>
        <w:rPr>
          <w:rFonts w:asciiTheme="majorBidi" w:hAnsiTheme="majorBidi" w:cstheme="majorBidi"/>
          <w:rtl/>
        </w:rPr>
      </w:pPr>
    </w:p>
    <w:p w14:paraId="7A2035DA" w14:textId="77777777" w:rsidR="00A52C51" w:rsidRPr="00386A53" w:rsidRDefault="00A52C51" w:rsidP="00A52C51">
      <w:pPr>
        <w:bidi/>
        <w:spacing w:after="0" w:line="240" w:lineRule="auto"/>
        <w:jc w:val="center"/>
        <w:rPr>
          <w:rFonts w:asciiTheme="majorBidi" w:hAnsiTheme="majorBidi" w:cstheme="majorBidi"/>
          <w:rtl/>
        </w:rPr>
      </w:pPr>
    </w:p>
    <w:p w14:paraId="40BEF324" w14:textId="77777777" w:rsidR="00A52C51" w:rsidRPr="00386A53" w:rsidRDefault="00A52C51" w:rsidP="00A52C51">
      <w:pPr>
        <w:bidi/>
        <w:spacing w:after="0" w:line="240" w:lineRule="auto"/>
        <w:jc w:val="center"/>
        <w:rPr>
          <w:rFonts w:asciiTheme="majorBidi" w:hAnsiTheme="majorBidi" w:cstheme="majorBidi"/>
          <w:rtl/>
        </w:rPr>
      </w:pPr>
    </w:p>
    <w:p w14:paraId="78828B29" w14:textId="5A96044F" w:rsidR="00FE7296" w:rsidRPr="00386A53" w:rsidRDefault="00E27727" w:rsidP="00A52C51">
      <w:pPr>
        <w:bidi/>
        <w:spacing w:after="0" w:line="240" w:lineRule="auto"/>
        <w:jc w:val="center"/>
        <w:rPr>
          <w:rFonts w:asciiTheme="majorBidi" w:hAnsiTheme="majorBidi" w:cstheme="majorBidi"/>
          <w:rtl/>
        </w:rPr>
      </w:pPr>
      <w:r>
        <w:rPr>
          <w:rFonts w:asciiTheme="majorBidi" w:hAnsiTheme="majorBidi" w:cstheme="majorBidi"/>
        </w:rPr>
        <w:t>Fall 2018- 2019</w:t>
      </w:r>
    </w:p>
    <w:p w14:paraId="432190FE" w14:textId="77777777" w:rsidR="00A52C51" w:rsidRPr="00386A53" w:rsidRDefault="00A52C51" w:rsidP="00A52C51">
      <w:pPr>
        <w:bidi/>
        <w:spacing w:after="0" w:line="240" w:lineRule="auto"/>
        <w:jc w:val="center"/>
        <w:rPr>
          <w:rFonts w:asciiTheme="majorBidi" w:hAnsiTheme="majorBidi" w:cstheme="majorBidi"/>
          <w:rtl/>
        </w:rPr>
      </w:pPr>
    </w:p>
    <w:p w14:paraId="79C425BB" w14:textId="77777777" w:rsidR="00A52C51" w:rsidRPr="00386A53" w:rsidRDefault="00A52C51" w:rsidP="00A52C51">
      <w:pPr>
        <w:bidi/>
        <w:spacing w:after="0" w:line="240" w:lineRule="auto"/>
        <w:jc w:val="center"/>
        <w:rPr>
          <w:rFonts w:asciiTheme="majorBidi" w:hAnsiTheme="majorBidi" w:cstheme="majorBidi"/>
          <w:rtl/>
        </w:rPr>
      </w:pPr>
    </w:p>
    <w:p w14:paraId="74E85F61" w14:textId="77777777" w:rsidR="00A52C51" w:rsidRPr="00386A53" w:rsidRDefault="00A52C51" w:rsidP="00A52C51">
      <w:pPr>
        <w:bidi/>
        <w:spacing w:after="0" w:line="240" w:lineRule="auto"/>
        <w:jc w:val="center"/>
        <w:rPr>
          <w:rFonts w:asciiTheme="majorBidi" w:hAnsiTheme="majorBidi" w:cstheme="majorBidi"/>
        </w:rPr>
      </w:pPr>
    </w:p>
    <w:p w14:paraId="11A01489" w14:textId="44CA075D" w:rsidR="00FE7296" w:rsidRPr="00386A53" w:rsidRDefault="00386A53" w:rsidP="00386A53">
      <w:pPr>
        <w:bidi/>
        <w:spacing w:after="0" w:line="240" w:lineRule="auto"/>
        <w:jc w:val="center"/>
        <w:rPr>
          <w:rFonts w:asciiTheme="majorBidi" w:hAnsiTheme="majorBidi" w:cstheme="majorBidi"/>
        </w:rPr>
      </w:pPr>
      <w:r w:rsidRPr="00386A53">
        <w:rPr>
          <w:rFonts w:asciiTheme="majorBidi" w:hAnsiTheme="majorBidi" w:cstheme="majorBidi"/>
        </w:rPr>
        <w:t>CIT</w:t>
      </w:r>
      <w:r w:rsidR="00FE7296" w:rsidRPr="00386A53">
        <w:rPr>
          <w:rFonts w:asciiTheme="majorBidi" w:hAnsiTheme="majorBidi" w:cstheme="majorBidi"/>
        </w:rPr>
        <w:t xml:space="preserve"> </w:t>
      </w:r>
      <w:r w:rsidRPr="00386A53">
        <w:rPr>
          <w:rFonts w:asciiTheme="majorBidi" w:hAnsiTheme="majorBidi" w:cstheme="majorBidi"/>
        </w:rPr>
        <w:t>1</w:t>
      </w:r>
      <w:r w:rsidR="0024042B" w:rsidRPr="00386A53">
        <w:rPr>
          <w:rFonts w:asciiTheme="majorBidi" w:hAnsiTheme="majorBidi" w:cstheme="majorBidi"/>
        </w:rPr>
        <w:t>0</w:t>
      </w:r>
      <w:r w:rsidRPr="00386A53">
        <w:rPr>
          <w:rFonts w:asciiTheme="majorBidi" w:hAnsiTheme="majorBidi" w:cstheme="majorBidi"/>
        </w:rPr>
        <w:t>0L</w:t>
      </w:r>
    </w:p>
    <w:p w14:paraId="45408ED5" w14:textId="7ECEB643" w:rsidR="00FE7296" w:rsidRPr="00386A53" w:rsidRDefault="0024042B" w:rsidP="00E27727">
      <w:pPr>
        <w:bidi/>
        <w:spacing w:after="0" w:line="240" w:lineRule="auto"/>
        <w:jc w:val="center"/>
        <w:rPr>
          <w:rFonts w:asciiTheme="majorBidi" w:hAnsiTheme="majorBidi" w:cstheme="majorBidi"/>
        </w:rPr>
      </w:pPr>
      <w:r w:rsidRPr="00386A53">
        <w:rPr>
          <w:rFonts w:asciiTheme="majorBidi" w:hAnsiTheme="majorBidi" w:cstheme="majorBidi"/>
          <w:rtl/>
        </w:rPr>
        <w:t xml:space="preserve">مشروع مساق </w:t>
      </w:r>
      <w:r w:rsidR="00E27727">
        <w:rPr>
          <w:rFonts w:asciiTheme="majorBidi" w:hAnsiTheme="majorBidi" w:cstheme="majorBidi" w:hint="cs"/>
          <w:rtl/>
        </w:rPr>
        <w:t>مدخل الحاسب الآلي</w:t>
      </w:r>
    </w:p>
    <w:p w14:paraId="58B44AA8" w14:textId="77777777" w:rsidR="00FE7296" w:rsidRPr="00386A53" w:rsidRDefault="00FE7296" w:rsidP="00B418F2">
      <w:pPr>
        <w:bidi/>
        <w:jc w:val="center"/>
        <w:rPr>
          <w:rFonts w:asciiTheme="majorBidi" w:hAnsiTheme="majorBidi" w:cstheme="majorBidi"/>
        </w:rPr>
      </w:pPr>
    </w:p>
    <w:p w14:paraId="17A10199" w14:textId="77777777" w:rsidR="00B418F2" w:rsidRPr="00386A53" w:rsidRDefault="00B418F2" w:rsidP="00B418F2">
      <w:pPr>
        <w:bidi/>
        <w:jc w:val="center"/>
        <w:rPr>
          <w:rFonts w:asciiTheme="majorBidi" w:hAnsiTheme="majorBidi" w:cstheme="majorBidi"/>
        </w:rPr>
      </w:pPr>
    </w:p>
    <w:p w14:paraId="16C71A02" w14:textId="77777777" w:rsidR="00B418F2" w:rsidRPr="00386A53" w:rsidRDefault="00B418F2" w:rsidP="00B418F2">
      <w:pPr>
        <w:bidi/>
        <w:jc w:val="center"/>
        <w:rPr>
          <w:rFonts w:asciiTheme="majorBidi" w:hAnsiTheme="majorBidi" w:cstheme="majorBidi"/>
        </w:rPr>
      </w:pPr>
    </w:p>
    <w:p w14:paraId="6F3D86E1" w14:textId="02955939" w:rsidR="00FE7296" w:rsidRPr="00386A53" w:rsidRDefault="005F08C1" w:rsidP="00B418F2">
      <w:pPr>
        <w:pStyle w:val="Title"/>
        <w:bidi/>
        <w:rPr>
          <w:rFonts w:asciiTheme="majorBidi" w:hAnsiTheme="majorBidi"/>
        </w:rPr>
      </w:pPr>
      <w:r w:rsidRPr="005F08C1">
        <w:rPr>
          <w:rFonts w:asciiTheme="majorBidi" w:hAnsiTheme="majorBidi" w:cs="Times New Roman"/>
          <w:rtl/>
        </w:rPr>
        <w:t xml:space="preserve">الجريمة الإلكترونية المالية </w:t>
      </w:r>
      <w:r w:rsidR="00D579CD" w:rsidRPr="00386A53">
        <w:rPr>
          <w:rFonts w:asciiTheme="majorBidi" w:hAnsiTheme="majorBidi"/>
        </w:rPr>
        <w:t xml:space="preserve"> </w:t>
      </w:r>
      <w:r w:rsidR="00D579CD" w:rsidRPr="00386A53">
        <w:rPr>
          <w:rFonts w:asciiTheme="majorBidi" w:hAnsiTheme="majorBidi"/>
        </w:rPr>
        <w:tab/>
      </w:r>
      <w:r w:rsidR="00D579CD" w:rsidRPr="00386A53">
        <w:rPr>
          <w:rFonts w:asciiTheme="majorBidi" w:hAnsiTheme="majorBidi"/>
        </w:rPr>
        <w:tab/>
      </w:r>
    </w:p>
    <w:p w14:paraId="2719C5AD" w14:textId="7AF21AD2" w:rsidR="00FE7296" w:rsidRPr="00386A53" w:rsidRDefault="00E27727" w:rsidP="00E27727">
      <w:pPr>
        <w:bidi/>
        <w:rPr>
          <w:rFonts w:asciiTheme="majorBidi" w:hAnsiTheme="majorBidi" w:cstheme="majorBidi"/>
        </w:rPr>
      </w:pPr>
      <w:r w:rsidRPr="00E27727">
        <w:rPr>
          <w:rFonts w:asciiTheme="majorBidi" w:eastAsiaTheme="minorEastAsia" w:hAnsiTheme="majorBidi" w:cs="Times New Roman"/>
          <w:color w:val="5A5A5A" w:themeColor="text1" w:themeTint="A5"/>
          <w:spacing w:val="15"/>
          <w:rtl/>
        </w:rPr>
        <w:t>مشروع مساق مدخل الحاسب الآلي</w:t>
      </w:r>
    </w:p>
    <w:p w14:paraId="22C14E53" w14:textId="77777777" w:rsidR="00FE7296" w:rsidRPr="00386A53" w:rsidRDefault="00FE7296" w:rsidP="00B418F2">
      <w:pPr>
        <w:bidi/>
        <w:jc w:val="center"/>
        <w:rPr>
          <w:rFonts w:asciiTheme="majorBidi" w:hAnsiTheme="majorBidi" w:cstheme="majorBidi"/>
        </w:rPr>
      </w:pPr>
    </w:p>
    <w:p w14:paraId="6CE67CC6" w14:textId="77777777" w:rsidR="00FE7296" w:rsidRPr="00386A53" w:rsidRDefault="00FE7296" w:rsidP="00A52C51">
      <w:pPr>
        <w:bidi/>
        <w:spacing w:after="0" w:line="240" w:lineRule="auto"/>
        <w:jc w:val="center"/>
        <w:rPr>
          <w:rFonts w:asciiTheme="majorBidi" w:hAnsiTheme="majorBidi" w:cstheme="majorBidi"/>
        </w:rPr>
      </w:pPr>
    </w:p>
    <w:p w14:paraId="614DA1BA" w14:textId="0D36AB11" w:rsidR="00FE7296" w:rsidRPr="00386A53" w:rsidRDefault="0024042B" w:rsidP="00A52C51">
      <w:pPr>
        <w:bidi/>
        <w:spacing w:after="0" w:line="240" w:lineRule="auto"/>
        <w:jc w:val="center"/>
        <w:rPr>
          <w:rFonts w:asciiTheme="majorBidi" w:hAnsiTheme="majorBidi" w:cstheme="majorBidi"/>
        </w:rPr>
      </w:pPr>
      <w:r w:rsidRPr="00386A53">
        <w:rPr>
          <w:rFonts w:asciiTheme="majorBidi" w:hAnsiTheme="majorBidi" w:cstheme="majorBidi"/>
          <w:rtl/>
        </w:rPr>
        <w:t xml:space="preserve">مقدم من </w:t>
      </w:r>
      <w:r w:rsidR="005F08C1" w:rsidRPr="00386A53">
        <w:rPr>
          <w:rFonts w:asciiTheme="majorBidi" w:hAnsiTheme="majorBidi" w:cstheme="majorBidi" w:hint="cs"/>
          <w:rtl/>
        </w:rPr>
        <w:t>الطالب</w:t>
      </w:r>
      <w:r w:rsidR="005F08C1">
        <w:rPr>
          <w:rFonts w:asciiTheme="majorBidi" w:hAnsiTheme="majorBidi" w:cstheme="majorBidi" w:hint="cs"/>
          <w:rtl/>
        </w:rPr>
        <w:t xml:space="preserve">ة: </w:t>
      </w:r>
    </w:p>
    <w:p w14:paraId="7A4248B0" w14:textId="645C604B" w:rsidR="00FE7296" w:rsidRPr="00386A53" w:rsidRDefault="00E27727" w:rsidP="00A52C51">
      <w:pPr>
        <w:bidi/>
        <w:spacing w:after="0" w:line="240" w:lineRule="auto"/>
        <w:jc w:val="center"/>
        <w:rPr>
          <w:rFonts w:asciiTheme="majorBidi" w:hAnsiTheme="majorBidi" w:cstheme="majorBidi"/>
        </w:rPr>
      </w:pPr>
      <w:r>
        <w:rPr>
          <w:rFonts w:asciiTheme="majorBidi" w:hAnsiTheme="majorBidi" w:cstheme="majorBidi" w:hint="cs"/>
          <w:rtl/>
        </w:rPr>
        <w:t>اسم الطالب</w:t>
      </w:r>
      <w:r w:rsidR="005F08C1">
        <w:rPr>
          <w:rFonts w:asciiTheme="majorBidi" w:hAnsiTheme="majorBidi" w:cstheme="majorBidi" w:hint="cs"/>
          <w:rtl/>
        </w:rPr>
        <w:t xml:space="preserve">ة: </w:t>
      </w:r>
    </w:p>
    <w:p w14:paraId="5BEB8C42" w14:textId="46E713C8" w:rsidR="00FE7296" w:rsidRPr="00386A53" w:rsidRDefault="00E27727" w:rsidP="00A52C51">
      <w:pPr>
        <w:bidi/>
        <w:spacing w:after="0" w:line="240" w:lineRule="auto"/>
        <w:jc w:val="center"/>
        <w:rPr>
          <w:rFonts w:asciiTheme="majorBidi" w:hAnsiTheme="majorBidi" w:cstheme="majorBidi"/>
        </w:rPr>
      </w:pPr>
      <w:r>
        <w:rPr>
          <w:rFonts w:asciiTheme="majorBidi" w:hAnsiTheme="majorBidi" w:cstheme="majorBidi" w:hint="cs"/>
          <w:rtl/>
        </w:rPr>
        <w:t>الرقم الجامعي</w:t>
      </w:r>
      <w:r w:rsidR="005F08C1">
        <w:rPr>
          <w:rFonts w:asciiTheme="majorBidi" w:hAnsiTheme="majorBidi" w:cstheme="majorBidi" w:hint="cs"/>
          <w:rtl/>
        </w:rPr>
        <w:t xml:space="preserve">: </w:t>
      </w:r>
    </w:p>
    <w:p w14:paraId="7670B7C9" w14:textId="77777777" w:rsidR="00FE7296" w:rsidRPr="00386A53" w:rsidRDefault="00FE7296" w:rsidP="00A52C51">
      <w:pPr>
        <w:bidi/>
        <w:spacing w:after="0" w:line="240" w:lineRule="auto"/>
        <w:jc w:val="center"/>
        <w:rPr>
          <w:rFonts w:asciiTheme="majorBidi" w:hAnsiTheme="majorBidi" w:cstheme="majorBidi"/>
        </w:rPr>
      </w:pPr>
    </w:p>
    <w:p w14:paraId="5D4784DE" w14:textId="77777777" w:rsidR="00FE7296" w:rsidRPr="00386A53" w:rsidRDefault="00FE7296" w:rsidP="00A52C51">
      <w:pPr>
        <w:bidi/>
        <w:spacing w:after="0" w:line="240" w:lineRule="auto"/>
        <w:jc w:val="center"/>
        <w:rPr>
          <w:rFonts w:asciiTheme="majorBidi" w:hAnsiTheme="majorBidi" w:cstheme="majorBidi"/>
        </w:rPr>
      </w:pPr>
      <w:r w:rsidRPr="00386A53">
        <w:rPr>
          <w:rFonts w:asciiTheme="majorBidi" w:hAnsiTheme="majorBidi" w:cstheme="majorBidi"/>
        </w:rPr>
        <w:t>Presented to:</w:t>
      </w:r>
    </w:p>
    <w:p w14:paraId="59119587" w14:textId="77777777" w:rsidR="00FE7296" w:rsidRPr="00386A53" w:rsidRDefault="00FE7296" w:rsidP="00B418F2">
      <w:pPr>
        <w:bidi/>
        <w:jc w:val="center"/>
        <w:rPr>
          <w:rFonts w:asciiTheme="majorBidi" w:hAnsiTheme="majorBidi" w:cstheme="majorBidi"/>
        </w:rPr>
      </w:pPr>
    </w:p>
    <w:p w14:paraId="12A250B6" w14:textId="77777777" w:rsidR="00FE7296" w:rsidRPr="00386A53" w:rsidRDefault="00FE7296" w:rsidP="00B418F2">
      <w:pPr>
        <w:bidi/>
        <w:jc w:val="center"/>
        <w:rPr>
          <w:rFonts w:asciiTheme="majorBidi" w:hAnsiTheme="majorBidi" w:cstheme="majorBidi"/>
          <w:rtl/>
        </w:rPr>
      </w:pPr>
    </w:p>
    <w:p w14:paraId="77FF0279" w14:textId="77777777" w:rsidR="00A52C51" w:rsidRPr="00386A53" w:rsidRDefault="00A52C51" w:rsidP="00A52C51">
      <w:pPr>
        <w:bidi/>
        <w:jc w:val="center"/>
        <w:rPr>
          <w:rFonts w:asciiTheme="majorBidi" w:hAnsiTheme="majorBidi" w:cstheme="majorBidi"/>
          <w:rtl/>
        </w:rPr>
      </w:pPr>
    </w:p>
    <w:p w14:paraId="0D0ECA2E" w14:textId="5E27D067" w:rsidR="000F3CC5" w:rsidRDefault="000F3CC5">
      <w:pPr>
        <w:rPr>
          <w:rFonts w:asciiTheme="majorBidi" w:hAnsiTheme="majorBidi" w:cstheme="majorBidi"/>
          <w:rtl/>
        </w:rPr>
      </w:pPr>
      <w:r>
        <w:rPr>
          <w:rFonts w:asciiTheme="majorBidi" w:hAnsiTheme="majorBidi" w:cstheme="majorBidi"/>
          <w:rtl/>
        </w:rPr>
        <w:br w:type="page"/>
      </w:r>
    </w:p>
    <w:p w14:paraId="3872EF96" w14:textId="77777777" w:rsidR="00A52C51" w:rsidRPr="00386A53" w:rsidRDefault="00A52C51" w:rsidP="00A52C51">
      <w:pPr>
        <w:bidi/>
        <w:jc w:val="center"/>
        <w:rPr>
          <w:rFonts w:asciiTheme="majorBidi" w:hAnsiTheme="majorBidi" w:cstheme="majorBidi"/>
        </w:rPr>
      </w:pPr>
    </w:p>
    <w:p w14:paraId="0B6F01AF" w14:textId="77777777" w:rsidR="00FE7296" w:rsidRPr="00386A53" w:rsidRDefault="00FE7296" w:rsidP="00B418F2">
      <w:pPr>
        <w:bidi/>
        <w:jc w:val="center"/>
        <w:rPr>
          <w:rFonts w:asciiTheme="majorBidi" w:hAnsiTheme="majorBidi" w:cstheme="majorBidi"/>
        </w:rPr>
      </w:pPr>
    </w:p>
    <w:sdt>
      <w:sdtPr>
        <w:rPr>
          <w:rFonts w:asciiTheme="majorBidi" w:eastAsiaTheme="minorHAnsi" w:hAnsiTheme="majorBidi" w:cstheme="minorBidi"/>
          <w:b w:val="0"/>
          <w:bCs w:val="0"/>
          <w:color w:val="auto"/>
          <w:sz w:val="22"/>
          <w:szCs w:val="22"/>
          <w:rtl/>
          <w:lang w:eastAsia="en-US"/>
        </w:rPr>
        <w:id w:val="-1344462736"/>
        <w:docPartObj>
          <w:docPartGallery w:val="Table of Contents"/>
          <w:docPartUnique/>
        </w:docPartObj>
      </w:sdtPr>
      <w:sdtEndPr>
        <w:rPr>
          <w:noProof/>
        </w:rPr>
      </w:sdtEndPr>
      <w:sdtContent>
        <w:p w14:paraId="3CA0482D" w14:textId="77777777" w:rsidR="00E14CFF" w:rsidRPr="00386A53" w:rsidRDefault="00B418F2" w:rsidP="00953A97">
          <w:pPr>
            <w:pStyle w:val="TOCHeading"/>
            <w:bidi/>
            <w:rPr>
              <w:rFonts w:asciiTheme="majorBidi" w:hAnsiTheme="majorBidi"/>
            </w:rPr>
          </w:pPr>
          <w:r w:rsidRPr="00386A53">
            <w:rPr>
              <w:rFonts w:asciiTheme="majorBidi" w:hAnsiTheme="majorBidi"/>
              <w:rtl/>
            </w:rPr>
            <w:t>فهرس البحث</w:t>
          </w:r>
        </w:p>
        <w:p w14:paraId="1B8ECAF4" w14:textId="19438434" w:rsidR="00953A97" w:rsidRDefault="00E14CFF" w:rsidP="00953A97">
          <w:pPr>
            <w:pStyle w:val="TOC1"/>
            <w:rPr>
              <w:rFonts w:eastAsiaTheme="minorEastAsia"/>
              <w:noProof/>
            </w:rPr>
          </w:pPr>
          <w:r w:rsidRPr="00386A53">
            <w:rPr>
              <w:rFonts w:asciiTheme="majorBidi" w:hAnsiTheme="majorBidi" w:cstheme="majorBidi"/>
            </w:rPr>
            <w:fldChar w:fldCharType="begin"/>
          </w:r>
          <w:r w:rsidRPr="00386A53">
            <w:rPr>
              <w:rFonts w:asciiTheme="majorBidi" w:hAnsiTheme="majorBidi" w:cstheme="majorBidi"/>
            </w:rPr>
            <w:instrText xml:space="preserve"> TOC \o "1-3" \h \z \u </w:instrText>
          </w:r>
          <w:r w:rsidRPr="00386A53">
            <w:rPr>
              <w:rFonts w:asciiTheme="majorBidi" w:hAnsiTheme="majorBidi" w:cstheme="majorBidi"/>
            </w:rPr>
            <w:fldChar w:fldCharType="separate"/>
          </w:r>
          <w:hyperlink w:anchor="_Toc530477374" w:history="1">
            <w:r w:rsidR="00953A97" w:rsidRPr="008D75C0">
              <w:rPr>
                <w:rStyle w:val="Hyperlink"/>
                <w:rFonts w:asciiTheme="majorBidi" w:hAnsiTheme="majorBidi"/>
                <w:noProof/>
                <w:rtl/>
              </w:rPr>
              <w:t>مقدمة البحث</w:t>
            </w:r>
            <w:r w:rsidR="00953A97">
              <w:rPr>
                <w:noProof/>
                <w:webHidden/>
              </w:rPr>
              <w:tab/>
            </w:r>
            <w:r w:rsidR="00953A97">
              <w:rPr>
                <w:noProof/>
                <w:webHidden/>
              </w:rPr>
              <w:fldChar w:fldCharType="begin"/>
            </w:r>
            <w:r w:rsidR="00953A97">
              <w:rPr>
                <w:noProof/>
                <w:webHidden/>
              </w:rPr>
              <w:instrText xml:space="preserve"> PAGEREF _Toc530477374 \h </w:instrText>
            </w:r>
            <w:r w:rsidR="00953A97">
              <w:rPr>
                <w:noProof/>
                <w:webHidden/>
              </w:rPr>
            </w:r>
            <w:r w:rsidR="00953A97">
              <w:rPr>
                <w:noProof/>
                <w:webHidden/>
              </w:rPr>
              <w:fldChar w:fldCharType="separate"/>
            </w:r>
            <w:r w:rsidR="00953A97">
              <w:rPr>
                <w:noProof/>
                <w:webHidden/>
              </w:rPr>
              <w:t>3</w:t>
            </w:r>
            <w:r w:rsidR="00953A97">
              <w:rPr>
                <w:noProof/>
                <w:webHidden/>
              </w:rPr>
              <w:fldChar w:fldCharType="end"/>
            </w:r>
          </w:hyperlink>
        </w:p>
        <w:p w14:paraId="500CB0C1" w14:textId="4135B982" w:rsidR="00953A97" w:rsidRDefault="009B4E95" w:rsidP="00953A97">
          <w:pPr>
            <w:pStyle w:val="TOC1"/>
            <w:rPr>
              <w:rFonts w:eastAsiaTheme="minorEastAsia"/>
              <w:noProof/>
            </w:rPr>
          </w:pPr>
          <w:hyperlink w:anchor="_Toc530477375" w:history="1">
            <w:r w:rsidR="00953A97" w:rsidRPr="008D75C0">
              <w:rPr>
                <w:rStyle w:val="Hyperlink"/>
                <w:rFonts w:asciiTheme="majorBidi" w:hAnsiTheme="majorBidi"/>
                <w:noProof/>
                <w:rtl/>
              </w:rPr>
              <w:t>محتوى البحث</w:t>
            </w:r>
            <w:r w:rsidR="00953A97">
              <w:rPr>
                <w:noProof/>
                <w:webHidden/>
              </w:rPr>
              <w:tab/>
            </w:r>
            <w:r w:rsidR="00953A97">
              <w:rPr>
                <w:noProof/>
                <w:webHidden/>
              </w:rPr>
              <w:fldChar w:fldCharType="begin"/>
            </w:r>
            <w:r w:rsidR="00953A97">
              <w:rPr>
                <w:noProof/>
                <w:webHidden/>
              </w:rPr>
              <w:instrText xml:space="preserve"> PAGEREF _Toc530477375 \h </w:instrText>
            </w:r>
            <w:r w:rsidR="00953A97">
              <w:rPr>
                <w:noProof/>
                <w:webHidden/>
              </w:rPr>
            </w:r>
            <w:r w:rsidR="00953A97">
              <w:rPr>
                <w:noProof/>
                <w:webHidden/>
              </w:rPr>
              <w:fldChar w:fldCharType="separate"/>
            </w:r>
            <w:r w:rsidR="00953A97">
              <w:rPr>
                <w:noProof/>
                <w:webHidden/>
              </w:rPr>
              <w:t>4</w:t>
            </w:r>
            <w:r w:rsidR="00953A97">
              <w:rPr>
                <w:noProof/>
                <w:webHidden/>
              </w:rPr>
              <w:fldChar w:fldCharType="end"/>
            </w:r>
          </w:hyperlink>
        </w:p>
        <w:p w14:paraId="11E5CC36" w14:textId="311E67AD" w:rsidR="00953A97" w:rsidRDefault="009B4E95" w:rsidP="00953A97">
          <w:pPr>
            <w:pStyle w:val="TOC2"/>
            <w:tabs>
              <w:tab w:val="right" w:leader="dot" w:pos="9350"/>
            </w:tabs>
            <w:bidi/>
            <w:rPr>
              <w:rFonts w:eastAsiaTheme="minorEastAsia"/>
              <w:noProof/>
            </w:rPr>
          </w:pPr>
          <w:hyperlink w:anchor="_Toc530477376" w:history="1">
            <w:r w:rsidR="00953A97" w:rsidRPr="008D75C0">
              <w:rPr>
                <w:rStyle w:val="Hyperlink"/>
                <w:rFonts w:asciiTheme="majorBidi" w:hAnsiTheme="majorBidi"/>
                <w:noProof/>
                <w:rtl/>
                <w:lang w:bidi="ar-AE"/>
              </w:rPr>
              <w:t>فئات</w:t>
            </w:r>
            <w:r w:rsidR="00953A97" w:rsidRPr="008D75C0">
              <w:rPr>
                <w:rStyle w:val="Hyperlink"/>
                <w:rFonts w:asciiTheme="majorBidi" w:hAnsiTheme="majorBidi"/>
                <w:noProof/>
                <w:rtl/>
              </w:rPr>
              <w:t xml:space="preserve"> الجرائم الإلكترونية</w:t>
            </w:r>
            <w:r w:rsidR="00953A97">
              <w:rPr>
                <w:noProof/>
                <w:webHidden/>
              </w:rPr>
              <w:tab/>
            </w:r>
            <w:r w:rsidR="00953A97">
              <w:rPr>
                <w:noProof/>
                <w:webHidden/>
              </w:rPr>
              <w:fldChar w:fldCharType="begin"/>
            </w:r>
            <w:r w:rsidR="00953A97">
              <w:rPr>
                <w:noProof/>
                <w:webHidden/>
              </w:rPr>
              <w:instrText xml:space="preserve"> PAGEREF _Toc530477376 \h </w:instrText>
            </w:r>
            <w:r w:rsidR="00953A97">
              <w:rPr>
                <w:noProof/>
                <w:webHidden/>
              </w:rPr>
            </w:r>
            <w:r w:rsidR="00953A97">
              <w:rPr>
                <w:noProof/>
                <w:webHidden/>
              </w:rPr>
              <w:fldChar w:fldCharType="separate"/>
            </w:r>
            <w:r w:rsidR="00953A97">
              <w:rPr>
                <w:noProof/>
                <w:webHidden/>
              </w:rPr>
              <w:t>4</w:t>
            </w:r>
            <w:r w:rsidR="00953A97">
              <w:rPr>
                <w:noProof/>
                <w:webHidden/>
              </w:rPr>
              <w:fldChar w:fldCharType="end"/>
            </w:r>
          </w:hyperlink>
        </w:p>
        <w:p w14:paraId="37D7DCE7" w14:textId="23127943" w:rsidR="00953A97" w:rsidRDefault="009B4E95" w:rsidP="00953A97">
          <w:pPr>
            <w:pStyle w:val="TOC2"/>
            <w:tabs>
              <w:tab w:val="right" w:leader="dot" w:pos="9350"/>
            </w:tabs>
            <w:bidi/>
            <w:rPr>
              <w:rFonts w:eastAsiaTheme="minorEastAsia"/>
              <w:noProof/>
            </w:rPr>
          </w:pPr>
          <w:hyperlink w:anchor="_Toc530477377" w:history="1">
            <w:r w:rsidR="00953A97" w:rsidRPr="008D75C0">
              <w:rPr>
                <w:rStyle w:val="Hyperlink"/>
                <w:rFonts w:asciiTheme="majorBidi" w:hAnsiTheme="majorBidi"/>
                <w:noProof/>
                <w:rtl/>
              </w:rPr>
              <w:t>أسباب الجرائم الإلكترونية</w:t>
            </w:r>
            <w:r w:rsidR="00953A97">
              <w:rPr>
                <w:noProof/>
                <w:webHidden/>
              </w:rPr>
              <w:tab/>
            </w:r>
            <w:r w:rsidR="00953A97">
              <w:rPr>
                <w:noProof/>
                <w:webHidden/>
              </w:rPr>
              <w:fldChar w:fldCharType="begin"/>
            </w:r>
            <w:r w:rsidR="00953A97">
              <w:rPr>
                <w:noProof/>
                <w:webHidden/>
              </w:rPr>
              <w:instrText xml:space="preserve"> PAGEREF _Toc530477377 \h </w:instrText>
            </w:r>
            <w:r w:rsidR="00953A97">
              <w:rPr>
                <w:noProof/>
                <w:webHidden/>
              </w:rPr>
            </w:r>
            <w:r w:rsidR="00953A97">
              <w:rPr>
                <w:noProof/>
                <w:webHidden/>
              </w:rPr>
              <w:fldChar w:fldCharType="separate"/>
            </w:r>
            <w:r w:rsidR="00953A97">
              <w:rPr>
                <w:noProof/>
                <w:webHidden/>
              </w:rPr>
              <w:t>4</w:t>
            </w:r>
            <w:r w:rsidR="00953A97">
              <w:rPr>
                <w:noProof/>
                <w:webHidden/>
              </w:rPr>
              <w:fldChar w:fldCharType="end"/>
            </w:r>
          </w:hyperlink>
        </w:p>
        <w:p w14:paraId="6F4266FA" w14:textId="1B75DDC7" w:rsidR="00953A97" w:rsidRDefault="009B4E95" w:rsidP="00953A97">
          <w:pPr>
            <w:pStyle w:val="TOC2"/>
            <w:tabs>
              <w:tab w:val="right" w:leader="dot" w:pos="9350"/>
            </w:tabs>
            <w:bidi/>
            <w:rPr>
              <w:rFonts w:eastAsiaTheme="minorEastAsia"/>
              <w:noProof/>
            </w:rPr>
          </w:pPr>
          <w:hyperlink w:anchor="_Toc530477378" w:history="1">
            <w:r w:rsidR="00953A97" w:rsidRPr="008D75C0">
              <w:rPr>
                <w:rStyle w:val="Hyperlink"/>
                <w:rFonts w:asciiTheme="majorBidi" w:hAnsiTheme="majorBidi"/>
                <w:noProof/>
                <w:rtl/>
              </w:rPr>
              <w:t>تأثير الجرائم الإلكترونية على المجتمع</w:t>
            </w:r>
            <w:r w:rsidR="00953A97">
              <w:rPr>
                <w:noProof/>
                <w:webHidden/>
              </w:rPr>
              <w:tab/>
            </w:r>
            <w:r w:rsidR="00953A97">
              <w:rPr>
                <w:noProof/>
                <w:webHidden/>
              </w:rPr>
              <w:fldChar w:fldCharType="begin"/>
            </w:r>
            <w:r w:rsidR="00953A97">
              <w:rPr>
                <w:noProof/>
                <w:webHidden/>
              </w:rPr>
              <w:instrText xml:space="preserve"> PAGEREF _Toc530477378 \h </w:instrText>
            </w:r>
            <w:r w:rsidR="00953A97">
              <w:rPr>
                <w:noProof/>
                <w:webHidden/>
              </w:rPr>
            </w:r>
            <w:r w:rsidR="00953A97">
              <w:rPr>
                <w:noProof/>
                <w:webHidden/>
              </w:rPr>
              <w:fldChar w:fldCharType="separate"/>
            </w:r>
            <w:r w:rsidR="00953A97">
              <w:rPr>
                <w:noProof/>
                <w:webHidden/>
              </w:rPr>
              <w:t>5</w:t>
            </w:r>
            <w:r w:rsidR="00953A97">
              <w:rPr>
                <w:noProof/>
                <w:webHidden/>
              </w:rPr>
              <w:fldChar w:fldCharType="end"/>
            </w:r>
          </w:hyperlink>
        </w:p>
        <w:p w14:paraId="61757596" w14:textId="097585EA" w:rsidR="00953A97" w:rsidRDefault="009B4E95" w:rsidP="00953A97">
          <w:pPr>
            <w:pStyle w:val="TOC1"/>
            <w:rPr>
              <w:rFonts w:eastAsiaTheme="minorEastAsia"/>
              <w:noProof/>
            </w:rPr>
          </w:pPr>
          <w:hyperlink w:anchor="_Toc530477379" w:history="1">
            <w:r w:rsidR="00953A97" w:rsidRPr="008D75C0">
              <w:rPr>
                <w:rStyle w:val="Hyperlink"/>
                <w:rFonts w:asciiTheme="majorBidi" w:hAnsiTheme="majorBidi"/>
                <w:noProof/>
                <w:rtl/>
              </w:rPr>
              <w:t>الاستنتاج والخاتمة</w:t>
            </w:r>
            <w:r w:rsidR="00953A97">
              <w:rPr>
                <w:noProof/>
                <w:webHidden/>
              </w:rPr>
              <w:tab/>
            </w:r>
            <w:r w:rsidR="00953A97">
              <w:rPr>
                <w:noProof/>
                <w:webHidden/>
              </w:rPr>
              <w:fldChar w:fldCharType="begin"/>
            </w:r>
            <w:r w:rsidR="00953A97">
              <w:rPr>
                <w:noProof/>
                <w:webHidden/>
              </w:rPr>
              <w:instrText xml:space="preserve"> PAGEREF _Toc530477379 \h </w:instrText>
            </w:r>
            <w:r w:rsidR="00953A97">
              <w:rPr>
                <w:noProof/>
                <w:webHidden/>
              </w:rPr>
            </w:r>
            <w:r w:rsidR="00953A97">
              <w:rPr>
                <w:noProof/>
                <w:webHidden/>
              </w:rPr>
              <w:fldChar w:fldCharType="separate"/>
            </w:r>
            <w:r w:rsidR="00953A97">
              <w:rPr>
                <w:noProof/>
                <w:webHidden/>
              </w:rPr>
              <w:t>6</w:t>
            </w:r>
            <w:r w:rsidR="00953A97">
              <w:rPr>
                <w:noProof/>
                <w:webHidden/>
              </w:rPr>
              <w:fldChar w:fldCharType="end"/>
            </w:r>
          </w:hyperlink>
        </w:p>
        <w:p w14:paraId="26D187F4" w14:textId="213C261C" w:rsidR="00E14CFF" w:rsidRPr="00386A53" w:rsidRDefault="00E14CFF" w:rsidP="00953A97">
          <w:pPr>
            <w:bidi/>
            <w:rPr>
              <w:rFonts w:asciiTheme="majorBidi" w:hAnsiTheme="majorBidi" w:cstheme="majorBidi"/>
            </w:rPr>
          </w:pPr>
          <w:r w:rsidRPr="00386A53">
            <w:rPr>
              <w:rFonts w:asciiTheme="majorBidi" w:hAnsiTheme="majorBidi" w:cstheme="majorBidi"/>
              <w:b/>
              <w:bCs/>
              <w:noProof/>
            </w:rPr>
            <w:fldChar w:fldCharType="end"/>
          </w:r>
        </w:p>
      </w:sdtContent>
    </w:sdt>
    <w:p w14:paraId="4F595CD4" w14:textId="77777777" w:rsidR="00FE7296" w:rsidRPr="00386A53" w:rsidRDefault="00FE7296" w:rsidP="00B418F2">
      <w:pPr>
        <w:bidi/>
        <w:jc w:val="center"/>
        <w:rPr>
          <w:rFonts w:asciiTheme="majorBidi" w:hAnsiTheme="majorBidi" w:cstheme="majorBidi"/>
        </w:rPr>
      </w:pPr>
    </w:p>
    <w:p w14:paraId="324B0BE8" w14:textId="77777777" w:rsidR="00FE7296" w:rsidRPr="00386A53" w:rsidRDefault="00FE7296" w:rsidP="00B418F2">
      <w:pPr>
        <w:bidi/>
        <w:jc w:val="center"/>
        <w:rPr>
          <w:rFonts w:asciiTheme="majorBidi" w:hAnsiTheme="majorBidi" w:cstheme="majorBidi"/>
        </w:rPr>
      </w:pPr>
    </w:p>
    <w:p w14:paraId="0414836D" w14:textId="77777777" w:rsidR="00FE7296" w:rsidRPr="00386A53" w:rsidRDefault="00FE7296" w:rsidP="00B418F2">
      <w:pPr>
        <w:bidi/>
        <w:jc w:val="center"/>
        <w:rPr>
          <w:rFonts w:asciiTheme="majorBidi" w:hAnsiTheme="majorBidi" w:cstheme="majorBidi"/>
        </w:rPr>
      </w:pPr>
    </w:p>
    <w:p w14:paraId="22028C4B" w14:textId="77777777" w:rsidR="00FE7296" w:rsidRPr="00386A53" w:rsidRDefault="00FE7296" w:rsidP="00B418F2">
      <w:pPr>
        <w:bidi/>
        <w:jc w:val="center"/>
        <w:rPr>
          <w:rFonts w:asciiTheme="majorBidi" w:hAnsiTheme="majorBidi" w:cstheme="majorBidi"/>
        </w:rPr>
      </w:pPr>
    </w:p>
    <w:p w14:paraId="56CCECB7" w14:textId="77777777" w:rsidR="00FE7296" w:rsidRPr="00386A53" w:rsidRDefault="00FE7296" w:rsidP="00B418F2">
      <w:pPr>
        <w:bidi/>
        <w:jc w:val="center"/>
        <w:rPr>
          <w:rFonts w:asciiTheme="majorBidi" w:hAnsiTheme="majorBidi" w:cstheme="majorBidi"/>
        </w:rPr>
      </w:pPr>
    </w:p>
    <w:p w14:paraId="0EA20FA9" w14:textId="77777777" w:rsidR="00FE7296" w:rsidRPr="00386A53" w:rsidRDefault="00FE7296" w:rsidP="00B418F2">
      <w:pPr>
        <w:bidi/>
        <w:jc w:val="center"/>
        <w:rPr>
          <w:rFonts w:asciiTheme="majorBidi" w:hAnsiTheme="majorBidi" w:cstheme="majorBidi"/>
        </w:rPr>
      </w:pPr>
    </w:p>
    <w:p w14:paraId="7A3F7E70" w14:textId="77777777" w:rsidR="00FE7296" w:rsidRPr="00386A53" w:rsidRDefault="00FE7296" w:rsidP="00B418F2">
      <w:pPr>
        <w:bidi/>
        <w:jc w:val="center"/>
        <w:rPr>
          <w:rFonts w:asciiTheme="majorBidi" w:hAnsiTheme="majorBidi" w:cstheme="majorBidi"/>
        </w:rPr>
      </w:pPr>
    </w:p>
    <w:p w14:paraId="70E289CB" w14:textId="77777777" w:rsidR="00FE7296" w:rsidRPr="00386A53" w:rsidRDefault="00FE7296" w:rsidP="00B418F2">
      <w:pPr>
        <w:bidi/>
        <w:jc w:val="center"/>
        <w:rPr>
          <w:rFonts w:asciiTheme="majorBidi" w:hAnsiTheme="majorBidi" w:cstheme="majorBidi"/>
        </w:rPr>
      </w:pPr>
    </w:p>
    <w:p w14:paraId="3DCD1B5F" w14:textId="77777777" w:rsidR="00FE7296" w:rsidRPr="00386A53" w:rsidRDefault="00FE7296" w:rsidP="00B418F2">
      <w:pPr>
        <w:bidi/>
        <w:jc w:val="center"/>
        <w:rPr>
          <w:rFonts w:asciiTheme="majorBidi" w:hAnsiTheme="majorBidi" w:cstheme="majorBidi"/>
        </w:rPr>
      </w:pPr>
    </w:p>
    <w:p w14:paraId="009FD146" w14:textId="77777777" w:rsidR="00FE7296" w:rsidRPr="00386A53" w:rsidRDefault="00FE7296" w:rsidP="00B418F2">
      <w:pPr>
        <w:bidi/>
        <w:jc w:val="center"/>
        <w:rPr>
          <w:rFonts w:asciiTheme="majorBidi" w:hAnsiTheme="majorBidi" w:cstheme="majorBidi"/>
        </w:rPr>
      </w:pPr>
    </w:p>
    <w:p w14:paraId="0E2C2208" w14:textId="77777777" w:rsidR="00FE7296" w:rsidRPr="00386A53" w:rsidRDefault="00FE7296" w:rsidP="00B418F2">
      <w:pPr>
        <w:bidi/>
        <w:jc w:val="center"/>
        <w:rPr>
          <w:rFonts w:asciiTheme="majorBidi" w:hAnsiTheme="majorBidi" w:cstheme="majorBidi"/>
        </w:rPr>
      </w:pPr>
    </w:p>
    <w:p w14:paraId="4E2237D7" w14:textId="77777777" w:rsidR="00FE7296" w:rsidRPr="00386A53" w:rsidRDefault="00FE7296" w:rsidP="00B418F2">
      <w:pPr>
        <w:bidi/>
        <w:jc w:val="center"/>
        <w:rPr>
          <w:rFonts w:asciiTheme="majorBidi" w:hAnsiTheme="majorBidi" w:cstheme="majorBidi"/>
        </w:rPr>
      </w:pPr>
    </w:p>
    <w:p w14:paraId="11C51B85" w14:textId="77777777" w:rsidR="00FE7296" w:rsidRPr="00386A53" w:rsidRDefault="00FE7296" w:rsidP="00B418F2">
      <w:pPr>
        <w:bidi/>
        <w:jc w:val="center"/>
        <w:rPr>
          <w:rFonts w:asciiTheme="majorBidi" w:hAnsiTheme="majorBidi" w:cstheme="majorBidi"/>
        </w:rPr>
      </w:pPr>
    </w:p>
    <w:p w14:paraId="51BD8865" w14:textId="77777777" w:rsidR="00FE7296" w:rsidRPr="00386A53" w:rsidRDefault="00FE7296" w:rsidP="00B418F2">
      <w:pPr>
        <w:bidi/>
        <w:jc w:val="center"/>
        <w:rPr>
          <w:rFonts w:asciiTheme="majorBidi" w:hAnsiTheme="majorBidi" w:cstheme="majorBidi"/>
        </w:rPr>
      </w:pPr>
    </w:p>
    <w:p w14:paraId="6F2664AD" w14:textId="77777777" w:rsidR="00FE7296" w:rsidRPr="00386A53" w:rsidRDefault="00FE7296" w:rsidP="00B418F2">
      <w:pPr>
        <w:bidi/>
        <w:jc w:val="center"/>
        <w:rPr>
          <w:rFonts w:asciiTheme="majorBidi" w:hAnsiTheme="majorBidi" w:cstheme="majorBidi"/>
        </w:rPr>
      </w:pPr>
    </w:p>
    <w:p w14:paraId="2EF146D2" w14:textId="77777777" w:rsidR="00FE7296" w:rsidRPr="00386A53" w:rsidRDefault="00FE7296" w:rsidP="00B418F2">
      <w:pPr>
        <w:bidi/>
        <w:jc w:val="center"/>
        <w:rPr>
          <w:rFonts w:asciiTheme="majorBidi" w:hAnsiTheme="majorBidi" w:cstheme="majorBidi"/>
        </w:rPr>
      </w:pPr>
    </w:p>
    <w:p w14:paraId="7936B76F" w14:textId="77777777" w:rsidR="00561519" w:rsidRPr="00386A53" w:rsidRDefault="00561519">
      <w:pPr>
        <w:rPr>
          <w:rFonts w:asciiTheme="majorBidi" w:eastAsiaTheme="majorEastAsia" w:hAnsiTheme="majorBidi" w:cstheme="majorBidi"/>
          <w:b/>
          <w:bCs/>
          <w:color w:val="365F91" w:themeColor="accent1" w:themeShade="BF"/>
          <w:sz w:val="28"/>
          <w:szCs w:val="28"/>
          <w:rtl/>
        </w:rPr>
      </w:pPr>
      <w:r w:rsidRPr="00386A53">
        <w:rPr>
          <w:rFonts w:asciiTheme="majorBidi" w:hAnsiTheme="majorBidi" w:cstheme="majorBidi"/>
          <w:rtl/>
        </w:rPr>
        <w:br w:type="page"/>
      </w:r>
    </w:p>
    <w:p w14:paraId="432812A9" w14:textId="77777777" w:rsidR="00E14CFF" w:rsidRPr="00386A53" w:rsidRDefault="00B418F2" w:rsidP="00B418F2">
      <w:pPr>
        <w:pStyle w:val="Heading1"/>
        <w:bidi/>
        <w:rPr>
          <w:rFonts w:asciiTheme="majorBidi" w:hAnsiTheme="majorBidi"/>
        </w:rPr>
      </w:pPr>
      <w:bookmarkStart w:id="1" w:name="_Toc530477374"/>
      <w:r w:rsidRPr="00386A53">
        <w:rPr>
          <w:rFonts w:asciiTheme="majorBidi" w:hAnsiTheme="majorBidi"/>
          <w:rtl/>
        </w:rPr>
        <w:lastRenderedPageBreak/>
        <w:t>مقدمة البحث</w:t>
      </w:r>
      <w:bookmarkEnd w:id="1"/>
    </w:p>
    <w:p w14:paraId="4500E2CB" w14:textId="77777777" w:rsidR="005F08C1" w:rsidRDefault="005F08C1" w:rsidP="005F08C1">
      <w:pPr>
        <w:rPr>
          <w:rtl/>
        </w:rPr>
      </w:pPr>
    </w:p>
    <w:p w14:paraId="118BB215" w14:textId="1D48C700" w:rsidR="005F08C1" w:rsidRDefault="005F08C1" w:rsidP="005F08C1">
      <w:pPr>
        <w:spacing w:line="360" w:lineRule="auto"/>
        <w:jc w:val="right"/>
        <w:rPr>
          <w:rtl/>
        </w:rPr>
      </w:pPr>
      <w:r w:rsidRPr="005F08C1">
        <w:rPr>
          <w:rtl/>
        </w:rPr>
        <w:t xml:space="preserve">بس تقدم العولمة وتتطور وسائل الاتصال في عالمنا فقد ازدادت الجرائم الإلكترونية وبشكل كبير جدا من خلال سرق ونهب امول كبيرة بواسطة الشبكة العنكبوتية. حيث تعتبر الجريمة الإلكترونية معتمة من خلال شخص معين بهدف الضرر او سرقة وغالبا تكون متعمدة اما بهدف الحاق الضرر بفرد او مجموعة من الفراد في هذا البحث سوف نتحدث أكثر على الجريمة الإلكترونية المالية اسباها وعواقبها وكيف يتم استخدام الطرق السرقة الحذر منها. </w:t>
      </w:r>
      <w:r>
        <w:rPr>
          <w:rFonts w:hint="cs"/>
          <w:rtl/>
        </w:rPr>
        <w:t>الجرائم الإلكتروني</w:t>
      </w:r>
      <w:r>
        <w:rPr>
          <w:rFonts w:hint="eastAsia"/>
          <w:rtl/>
        </w:rPr>
        <w:t>ة</w:t>
      </w:r>
      <w:r>
        <w:rPr>
          <w:rFonts w:hint="cs"/>
          <w:rtl/>
        </w:rPr>
        <w:t xml:space="preserve"> أصبحت في جدل واسع في جميع انحاء العالم وخصة بعد تتطور وسائل الاتصال وأجهزة الاتصال الخلوية من أدى الى انتشارها وبشكل كبير على الجميع الافراد في المجتمع وحول العالم بشكل كبير. تهدف فرضية البحث الى ان الجريمة الإلكتروني</w:t>
      </w:r>
      <w:r>
        <w:rPr>
          <w:rFonts w:hint="eastAsia"/>
          <w:rtl/>
        </w:rPr>
        <w:t>ة</w:t>
      </w:r>
      <w:r>
        <w:rPr>
          <w:rFonts w:hint="cs"/>
          <w:rtl/>
        </w:rPr>
        <w:t xml:space="preserve"> من أسهل الجرائم وأكثرها خطوة والسبب الرئيسي لوقع الجريمة هو صاحبها الأساسي بس قللت الاهتمام والخبرة. السؤال المقترح هو هل الجريمة الإلكترون</w:t>
      </w:r>
      <w:r>
        <w:rPr>
          <w:rFonts w:hint="eastAsia"/>
          <w:rtl/>
        </w:rPr>
        <w:t>ية</w:t>
      </w:r>
      <w:r>
        <w:rPr>
          <w:rFonts w:hint="cs"/>
          <w:rtl/>
        </w:rPr>
        <w:t xml:space="preserve"> تهدد مستقبل أطفالنا الصغار في الاعوام المقبلة وما هو مدى خطورتها. من خلال هذا البحث سوف اسعى الطرح العديد من السائلات حول خطر الجريمة الإلكتروني</w:t>
      </w:r>
      <w:r>
        <w:rPr>
          <w:rFonts w:hint="eastAsia"/>
          <w:rtl/>
        </w:rPr>
        <w:t>ة</w:t>
      </w:r>
      <w:r>
        <w:rPr>
          <w:rFonts w:hint="cs"/>
          <w:rtl/>
        </w:rPr>
        <w:t xml:space="preserve"> وما هي الحلول المكنة التي تساعد على الحد من هذه الجريمة. </w:t>
      </w:r>
    </w:p>
    <w:p w14:paraId="0C070765" w14:textId="04B3709B" w:rsidR="005F08C1" w:rsidRDefault="005F08C1" w:rsidP="005F08C1">
      <w:pPr>
        <w:spacing w:line="360" w:lineRule="auto"/>
        <w:jc w:val="right"/>
        <w:rPr>
          <w:b/>
          <w:bCs/>
          <w:rtl/>
        </w:rPr>
      </w:pPr>
    </w:p>
    <w:p w14:paraId="72F3A5A6" w14:textId="0826CC1E" w:rsidR="005F08C1" w:rsidRDefault="005F08C1" w:rsidP="005F08C1">
      <w:pPr>
        <w:spacing w:line="360" w:lineRule="auto"/>
        <w:jc w:val="right"/>
        <w:rPr>
          <w:b/>
          <w:bCs/>
          <w:rtl/>
        </w:rPr>
      </w:pPr>
    </w:p>
    <w:p w14:paraId="53714349" w14:textId="3B2F1DB0" w:rsidR="005F08C1" w:rsidRDefault="005F08C1" w:rsidP="005F08C1">
      <w:pPr>
        <w:spacing w:line="360" w:lineRule="auto"/>
        <w:jc w:val="right"/>
        <w:rPr>
          <w:b/>
          <w:bCs/>
          <w:rtl/>
        </w:rPr>
      </w:pPr>
    </w:p>
    <w:p w14:paraId="1992BE6F" w14:textId="2DA06578" w:rsidR="005F08C1" w:rsidRDefault="005F08C1" w:rsidP="005F08C1">
      <w:pPr>
        <w:spacing w:line="360" w:lineRule="auto"/>
        <w:jc w:val="right"/>
        <w:rPr>
          <w:b/>
          <w:bCs/>
          <w:rtl/>
        </w:rPr>
      </w:pPr>
    </w:p>
    <w:p w14:paraId="7D616875" w14:textId="1CF155BB" w:rsidR="005F08C1" w:rsidRDefault="005F08C1" w:rsidP="005F08C1">
      <w:pPr>
        <w:spacing w:line="360" w:lineRule="auto"/>
        <w:jc w:val="right"/>
        <w:rPr>
          <w:b/>
          <w:bCs/>
          <w:rtl/>
        </w:rPr>
      </w:pPr>
    </w:p>
    <w:p w14:paraId="717298E8" w14:textId="54610267" w:rsidR="005F08C1" w:rsidRDefault="005F08C1" w:rsidP="005F08C1">
      <w:pPr>
        <w:spacing w:line="360" w:lineRule="auto"/>
        <w:jc w:val="right"/>
        <w:rPr>
          <w:b/>
          <w:bCs/>
          <w:rtl/>
        </w:rPr>
      </w:pPr>
    </w:p>
    <w:p w14:paraId="28A608A7" w14:textId="04A6C357" w:rsidR="005F08C1" w:rsidRDefault="005F08C1" w:rsidP="005F08C1">
      <w:pPr>
        <w:spacing w:line="360" w:lineRule="auto"/>
        <w:jc w:val="right"/>
        <w:rPr>
          <w:b/>
          <w:bCs/>
          <w:rtl/>
        </w:rPr>
      </w:pPr>
    </w:p>
    <w:p w14:paraId="0CA09DD3" w14:textId="08D36A7E" w:rsidR="005F08C1" w:rsidRDefault="005F08C1" w:rsidP="005F08C1">
      <w:pPr>
        <w:spacing w:line="360" w:lineRule="auto"/>
        <w:jc w:val="right"/>
        <w:rPr>
          <w:b/>
          <w:bCs/>
          <w:rtl/>
        </w:rPr>
      </w:pPr>
    </w:p>
    <w:p w14:paraId="31A91826" w14:textId="3F10425F" w:rsidR="005F08C1" w:rsidRDefault="005F08C1" w:rsidP="005F08C1">
      <w:pPr>
        <w:spacing w:line="360" w:lineRule="auto"/>
        <w:jc w:val="right"/>
        <w:rPr>
          <w:b/>
          <w:bCs/>
          <w:rtl/>
        </w:rPr>
      </w:pPr>
    </w:p>
    <w:p w14:paraId="6DCF04CF" w14:textId="39F87249" w:rsidR="005F08C1" w:rsidRDefault="005F08C1" w:rsidP="005F08C1">
      <w:pPr>
        <w:spacing w:line="360" w:lineRule="auto"/>
        <w:jc w:val="right"/>
        <w:rPr>
          <w:b/>
          <w:bCs/>
          <w:rtl/>
        </w:rPr>
      </w:pPr>
    </w:p>
    <w:p w14:paraId="0B452261" w14:textId="76449E21" w:rsidR="005F08C1" w:rsidRDefault="005F08C1" w:rsidP="005F08C1">
      <w:pPr>
        <w:spacing w:line="360" w:lineRule="auto"/>
        <w:jc w:val="right"/>
        <w:rPr>
          <w:b/>
          <w:bCs/>
          <w:rtl/>
        </w:rPr>
      </w:pPr>
    </w:p>
    <w:p w14:paraId="41734F59" w14:textId="7FB7F0CE" w:rsidR="005F08C1" w:rsidRDefault="005F08C1" w:rsidP="005F08C1">
      <w:pPr>
        <w:spacing w:line="360" w:lineRule="auto"/>
        <w:jc w:val="right"/>
        <w:rPr>
          <w:b/>
          <w:bCs/>
          <w:rtl/>
        </w:rPr>
      </w:pPr>
    </w:p>
    <w:p w14:paraId="4E9E091E" w14:textId="1FD0AE86" w:rsidR="005F08C1" w:rsidRDefault="005F08C1" w:rsidP="005F08C1">
      <w:pPr>
        <w:spacing w:line="360" w:lineRule="auto"/>
        <w:jc w:val="right"/>
        <w:rPr>
          <w:b/>
          <w:bCs/>
          <w:rtl/>
        </w:rPr>
      </w:pPr>
    </w:p>
    <w:p w14:paraId="23C4105D" w14:textId="77777777" w:rsidR="005F08C1" w:rsidRPr="005F08C1" w:rsidRDefault="005F08C1" w:rsidP="005F08C1">
      <w:pPr>
        <w:spacing w:line="360" w:lineRule="auto"/>
        <w:jc w:val="right"/>
        <w:rPr>
          <w:b/>
          <w:bCs/>
          <w:rtl/>
        </w:rPr>
      </w:pPr>
    </w:p>
    <w:p w14:paraId="09EB0DBD" w14:textId="7E1F634E" w:rsidR="00E14CFF" w:rsidRPr="00386A53" w:rsidRDefault="00E40FF2" w:rsidP="005F08C1">
      <w:pPr>
        <w:pStyle w:val="Heading1"/>
        <w:bidi/>
        <w:rPr>
          <w:rFonts w:asciiTheme="majorBidi" w:hAnsiTheme="majorBidi"/>
          <w:rtl/>
        </w:rPr>
      </w:pPr>
      <w:bookmarkStart w:id="2" w:name="_Toc530477375"/>
      <w:r w:rsidRPr="00386A53">
        <w:rPr>
          <w:rFonts w:asciiTheme="majorBidi" w:hAnsiTheme="majorBidi"/>
          <w:rtl/>
        </w:rPr>
        <w:lastRenderedPageBreak/>
        <w:t>محتوى البحث</w:t>
      </w:r>
      <w:bookmarkEnd w:id="2"/>
    </w:p>
    <w:p w14:paraId="60AFB235" w14:textId="4FE778C0" w:rsidR="005F08C1" w:rsidRPr="005F08C1" w:rsidRDefault="005F08C1" w:rsidP="005F08C1">
      <w:pPr>
        <w:pStyle w:val="Heading2"/>
        <w:bidi/>
        <w:rPr>
          <w:rFonts w:asciiTheme="majorBidi" w:hAnsiTheme="majorBidi"/>
        </w:rPr>
      </w:pPr>
      <w:bookmarkStart w:id="3" w:name="_Toc530477376"/>
      <w:r>
        <w:rPr>
          <w:rFonts w:asciiTheme="majorBidi" w:hAnsiTheme="majorBidi" w:hint="cs"/>
          <w:rtl/>
          <w:lang w:bidi="ar-AE"/>
        </w:rPr>
        <w:t>فئات</w:t>
      </w:r>
      <w:r>
        <w:rPr>
          <w:rFonts w:asciiTheme="majorBidi" w:hAnsiTheme="majorBidi" w:hint="cs"/>
          <w:rtl/>
        </w:rPr>
        <w:t xml:space="preserve"> الجرائم الإلكتروني</w:t>
      </w:r>
      <w:r>
        <w:rPr>
          <w:rFonts w:asciiTheme="majorBidi" w:hAnsiTheme="majorBidi" w:hint="eastAsia"/>
          <w:rtl/>
        </w:rPr>
        <w:t>ة</w:t>
      </w:r>
      <w:bookmarkEnd w:id="3"/>
      <w:r>
        <w:rPr>
          <w:rFonts w:asciiTheme="majorBidi" w:hAnsiTheme="majorBidi" w:hint="cs"/>
          <w:rtl/>
        </w:rPr>
        <w:t xml:space="preserve"> </w:t>
      </w:r>
    </w:p>
    <w:p w14:paraId="20E841CF" w14:textId="3A624106" w:rsidR="005F08C1" w:rsidRDefault="005F08C1" w:rsidP="005F08C1">
      <w:pPr>
        <w:jc w:val="right"/>
      </w:pPr>
      <w:r>
        <w:rPr>
          <w:rtl/>
        </w:rPr>
        <w:t xml:space="preserve">هناك ثلاث فئات رئيسية تقع فيها الجريمة </w:t>
      </w:r>
      <w:r>
        <w:rPr>
          <w:rFonts w:hint="cs"/>
          <w:rtl/>
        </w:rPr>
        <w:t>الإلكتروني</w:t>
      </w:r>
      <w:r>
        <w:rPr>
          <w:rFonts w:hint="eastAsia"/>
          <w:rtl/>
        </w:rPr>
        <w:t>ة</w:t>
      </w:r>
      <w:r>
        <w:rPr>
          <w:rtl/>
        </w:rPr>
        <w:t>: الفردية والملكية والحكومة. تختلف أنواع الطرق المستخدمة وصعوبة المستويات باختلاف الفئة.</w:t>
      </w:r>
    </w:p>
    <w:p w14:paraId="093165DD" w14:textId="77777777" w:rsidR="005F08C1" w:rsidRDefault="005F08C1" w:rsidP="005F08C1">
      <w:pPr>
        <w:jc w:val="right"/>
      </w:pPr>
      <w:r w:rsidRPr="005F08C1">
        <w:rPr>
          <w:b/>
          <w:bCs/>
          <w:rtl/>
        </w:rPr>
        <w:t>الملكية:</w:t>
      </w:r>
      <w:r>
        <w:rPr>
          <w:rtl/>
        </w:rPr>
        <w:t xml:space="preserve"> يشبه ذلك مثيلًا حقيقيًا لمجرم يمتلك بشكل غير قانوني بيانات أحد الأفراد أو تفاصيل بطاقة الائتمان الخاصة به. يسرق المخترق تفاصيل المصرف لشخص ما للحصول على إمكانية الوصول إلى الأموال أو إجراء عمليات شراء عبر الإنترنت أو تشغيل خدع التصيد الاحتيالي لجعل الأشخاص يقدمون معلوماتهم. يمكنهم أيضًا استخدام برامج ضارة للوصول إلى صفحة ويب تحتوي على معلومات سرية.</w:t>
      </w:r>
    </w:p>
    <w:p w14:paraId="471D8396" w14:textId="5AD66D2B" w:rsidR="005F08C1" w:rsidRDefault="005F08C1" w:rsidP="005F08C1">
      <w:pPr>
        <w:jc w:val="right"/>
      </w:pPr>
      <w:r w:rsidRPr="005F08C1">
        <w:rPr>
          <w:b/>
          <w:bCs/>
          <w:rtl/>
        </w:rPr>
        <w:t>الفرد:</w:t>
      </w:r>
      <w:r>
        <w:rPr>
          <w:rtl/>
        </w:rPr>
        <w:t xml:space="preserve"> تشمل هذه الفئة من الجرائم الإلكترونية فردًا واحدًا يوزع معلومات ضارة أو غير قانونية عبر الإنترنت. ويمكن أن يشمل ذلك السيطرة </w:t>
      </w:r>
      <w:r>
        <w:rPr>
          <w:rFonts w:hint="cs"/>
          <w:rtl/>
        </w:rPr>
        <w:t>الإلكترونية،</w:t>
      </w:r>
      <w:r>
        <w:rPr>
          <w:rtl/>
        </w:rPr>
        <w:t xml:space="preserve"> وتوزيع المواد الإباحية والاتجار.</w:t>
      </w:r>
    </w:p>
    <w:p w14:paraId="767EBDFE" w14:textId="4F344D66" w:rsidR="005F08C1" w:rsidRDefault="005F08C1" w:rsidP="005F08C1">
      <w:pPr>
        <w:jc w:val="right"/>
        <w:rPr>
          <w:rtl/>
        </w:rPr>
      </w:pPr>
      <w:r w:rsidRPr="005F08C1">
        <w:rPr>
          <w:b/>
          <w:bCs/>
          <w:rtl/>
        </w:rPr>
        <w:t>الحكومة:</w:t>
      </w:r>
      <w:r>
        <w:rPr>
          <w:rtl/>
        </w:rPr>
        <w:t xml:space="preserve"> هذه هي الجريمة </w:t>
      </w:r>
      <w:r>
        <w:rPr>
          <w:rFonts w:hint="cs"/>
          <w:rtl/>
        </w:rPr>
        <w:t>الإلكتروني</w:t>
      </w:r>
      <w:r>
        <w:rPr>
          <w:rFonts w:hint="eastAsia"/>
          <w:rtl/>
        </w:rPr>
        <w:t>ة</w:t>
      </w:r>
      <w:r>
        <w:rPr>
          <w:rFonts w:hint="cs"/>
          <w:rtl/>
        </w:rPr>
        <w:t xml:space="preserve"> </w:t>
      </w:r>
      <w:r>
        <w:rPr>
          <w:rtl/>
        </w:rPr>
        <w:t xml:space="preserve">الأقل </w:t>
      </w:r>
      <w:r>
        <w:rPr>
          <w:rFonts w:hint="cs"/>
          <w:rtl/>
        </w:rPr>
        <w:t>شيوعاً،</w:t>
      </w:r>
      <w:r>
        <w:rPr>
          <w:rtl/>
        </w:rPr>
        <w:t xml:space="preserve"> ولكنها أخطر الجرائم. تعرف الجريمة ضد الحكومة أيضًا بالإرهاب الإلكتروني. تشمل الجرائم الإلكترونية الحكومية القرصنة على مواقع الويب الحكومية أو المواقع العسكرية أو توزيع الدعاية. هؤلاء المجرمين هم عادة إرهابيون أو حكومات معادية للدول الأخرى.</w:t>
      </w:r>
    </w:p>
    <w:p w14:paraId="248A1766" w14:textId="2DF02C9E" w:rsidR="005F08C1" w:rsidRPr="005F08C1" w:rsidRDefault="005F08C1" w:rsidP="00190777">
      <w:pPr>
        <w:jc w:val="right"/>
      </w:pPr>
      <w:r>
        <w:rPr>
          <w:rFonts w:hint="cs"/>
          <w:rtl/>
        </w:rPr>
        <w:t xml:space="preserve">مثال من أنواع </w:t>
      </w:r>
      <w:r w:rsidR="00190777">
        <w:rPr>
          <w:rFonts w:hint="cs"/>
          <w:rtl/>
        </w:rPr>
        <w:t>الجرائ</w:t>
      </w:r>
      <w:r w:rsidR="00190777">
        <w:rPr>
          <w:rFonts w:hint="eastAsia"/>
          <w:rtl/>
        </w:rPr>
        <w:t>م</w:t>
      </w:r>
      <w:r>
        <w:rPr>
          <w:rFonts w:hint="cs"/>
          <w:rtl/>
        </w:rPr>
        <w:t xml:space="preserve"> </w:t>
      </w:r>
      <w:r w:rsidR="00190777">
        <w:rPr>
          <w:rFonts w:hint="cs"/>
          <w:rtl/>
        </w:rPr>
        <w:t>الإلكتروني</w:t>
      </w:r>
      <w:r w:rsidR="00190777">
        <w:rPr>
          <w:rFonts w:hint="eastAsia"/>
          <w:rtl/>
        </w:rPr>
        <w:t>ة</w:t>
      </w:r>
      <w:r>
        <w:rPr>
          <w:rFonts w:hint="cs"/>
          <w:rtl/>
        </w:rPr>
        <w:t xml:space="preserve"> </w:t>
      </w:r>
      <w:r w:rsidR="00190777">
        <w:rPr>
          <w:rFonts w:cs="Arial" w:hint="cs"/>
          <w:rtl/>
        </w:rPr>
        <w:t>السرقة عبر</w:t>
      </w:r>
      <w:r>
        <w:rPr>
          <w:rFonts w:cs="Arial"/>
          <w:rtl/>
        </w:rPr>
        <w:t xml:space="preserve"> الانترنت</w:t>
      </w:r>
      <w:r w:rsidR="00190777">
        <w:rPr>
          <w:rFonts w:hint="cs"/>
          <w:rtl/>
        </w:rPr>
        <w:t xml:space="preserve"> </w:t>
      </w:r>
      <w:r>
        <w:rPr>
          <w:rFonts w:cs="Arial"/>
          <w:rtl/>
        </w:rPr>
        <w:t>هذه عادةً ما تكون في شكل إعلانات أو رسائل بريد إلكتروني غير مرغوب فيها تتضمن وعودًا بالمكافآت أو عروض لمبالغ غير واقعية من المال. تتضمن عمليات الاحتيال عبر الإنترنت عروض مغرية "جيدة جدًا إلى أن تكون حقيقية" وعند النقر عليها يمكن أن تتسبب في تشويش البرامج الضارة وتهديدها</w:t>
      </w:r>
      <w:r w:rsidR="00190777">
        <w:rPr>
          <w:rFonts w:cs="Arial" w:hint="cs"/>
          <w:rtl/>
        </w:rPr>
        <w:t>.</w:t>
      </w:r>
      <w:r>
        <w:t>.</w:t>
      </w:r>
    </w:p>
    <w:p w14:paraId="50412866" w14:textId="48917528" w:rsidR="0042359F" w:rsidRPr="00386A53" w:rsidRDefault="00190777" w:rsidP="0042359F">
      <w:pPr>
        <w:pStyle w:val="Heading2"/>
        <w:bidi/>
        <w:rPr>
          <w:rFonts w:asciiTheme="majorBidi" w:hAnsiTheme="majorBidi"/>
        </w:rPr>
      </w:pPr>
      <w:bookmarkStart w:id="4" w:name="_Toc530477377"/>
      <w:r>
        <w:rPr>
          <w:rFonts w:asciiTheme="majorBidi" w:hAnsiTheme="majorBidi" w:hint="cs"/>
          <w:rtl/>
        </w:rPr>
        <w:t>أسباب الجرائم الإلكتروني</w:t>
      </w:r>
      <w:r>
        <w:rPr>
          <w:rFonts w:asciiTheme="majorBidi" w:hAnsiTheme="majorBidi" w:hint="eastAsia"/>
          <w:rtl/>
        </w:rPr>
        <w:t>ة</w:t>
      </w:r>
      <w:bookmarkEnd w:id="4"/>
      <w:r>
        <w:rPr>
          <w:rFonts w:asciiTheme="majorBidi" w:hAnsiTheme="majorBidi" w:hint="cs"/>
          <w:rtl/>
        </w:rPr>
        <w:t xml:space="preserve"> </w:t>
      </w:r>
    </w:p>
    <w:p w14:paraId="51BBA16E" w14:textId="5807BCD0" w:rsidR="00845D01" w:rsidRDefault="00845D01" w:rsidP="00845D01">
      <w:pPr>
        <w:bidi/>
        <w:spacing w:line="360" w:lineRule="auto"/>
        <w:rPr>
          <w:rtl/>
        </w:rPr>
      </w:pPr>
      <w:r w:rsidRPr="00845D01">
        <w:rPr>
          <w:rtl/>
        </w:rPr>
        <w:t xml:space="preserve">يبدو أن المتسللين يستحوذون على أنظمتنا في العصر الحديث للتكنولوجيا ولا أحد في أمان. متوسط الوقت </w:t>
      </w:r>
      <w:r w:rsidRPr="00845D01">
        <w:rPr>
          <w:rFonts w:hint="cs"/>
          <w:rtl/>
        </w:rPr>
        <w:t>المتاح،</w:t>
      </w:r>
      <w:r w:rsidRPr="00845D01">
        <w:rPr>
          <w:rtl/>
        </w:rPr>
        <w:t xml:space="preserve"> أو الوقت الذي تستغرقه الشركة للكشف عن الاختراق </w:t>
      </w:r>
      <w:r w:rsidRPr="00845D01">
        <w:rPr>
          <w:rFonts w:hint="cs"/>
          <w:rtl/>
        </w:rPr>
        <w:t>الإلكتروني،</w:t>
      </w:r>
      <w:r w:rsidRPr="00845D01">
        <w:rPr>
          <w:rtl/>
        </w:rPr>
        <w:t xml:space="preserve"> هو أكثر من 200 يوم. لا يسكن معظم مستخدمي الإنترنت حقيقة أنهم قد يتعرضون </w:t>
      </w:r>
      <w:r w:rsidRPr="00845D01">
        <w:rPr>
          <w:rFonts w:hint="cs"/>
          <w:rtl/>
        </w:rPr>
        <w:t>للاختراق،</w:t>
      </w:r>
      <w:r w:rsidRPr="00845D01">
        <w:rPr>
          <w:rtl/>
        </w:rPr>
        <w:t xml:space="preserve"> ونادرا ما يغيّرون بيانات اعتمادهم أو يحدّثوا كلمات المرور. هذا يترك الكثير من الناس عرضة للجرائم الإلكترونية ومن المهم أن يصبحوا على اطلاع. ثقف نفسك والآخرين حول الإجراءات الوقائية التي يمكنك اتخاذها لحماية نفسك كفرد أو كعمل تجاري.</w:t>
      </w:r>
    </w:p>
    <w:p w14:paraId="0E1A4BCF" w14:textId="01795554" w:rsidR="00845D01" w:rsidRDefault="00845D01" w:rsidP="00845D01">
      <w:pPr>
        <w:bidi/>
        <w:spacing w:line="360" w:lineRule="auto"/>
        <w:rPr>
          <w:rFonts w:cs="Arial"/>
          <w:rtl/>
        </w:rPr>
      </w:pPr>
      <w:r w:rsidRPr="00845D01">
        <w:rPr>
          <w:rFonts w:cs="Arial"/>
          <w:rtl/>
        </w:rPr>
        <w:t>الأسباب التي وجهتني حول هذه الدارسة وهي نشر العلم والمعرفة حول الأشخاص الذين ليس لديهم واعي كافي حول الجرائم الإلكترونية أدى خطورتها في مجتمعنا. تتدرج في الفترة الأخيرة العديد من الألعاب الإلكترونية التي يتم شرائها من خلال الانترنت معظم هذه الألعاب الإلكترونية تنتمي الى اشخاص مجولي الهوية أطفالنا لان في خطر كبير حيث يستخدموا البطاقات الائتمانية ابائهم ليكي يتمكنوا من شراء هذه الألعاب الجدير بالذكر انا معظم هذه الألعاب قد تكون غير حقيقة فقد تهدف الى سرقة المال والرمزي السري للبطاقات</w:t>
      </w:r>
    </w:p>
    <w:p w14:paraId="26CB26A6" w14:textId="3BE36DBA" w:rsidR="00845D01" w:rsidRDefault="00845D01" w:rsidP="00845D01">
      <w:pPr>
        <w:bidi/>
        <w:spacing w:line="360" w:lineRule="auto"/>
        <w:rPr>
          <w:rtl/>
        </w:rPr>
      </w:pPr>
    </w:p>
    <w:p w14:paraId="1EF53D35" w14:textId="4139DC6A" w:rsidR="00845D01" w:rsidRDefault="00845D01" w:rsidP="00845D01">
      <w:pPr>
        <w:bidi/>
        <w:spacing w:line="360" w:lineRule="auto"/>
        <w:rPr>
          <w:rtl/>
        </w:rPr>
      </w:pPr>
    </w:p>
    <w:p w14:paraId="63C9B741" w14:textId="4C883645" w:rsidR="00845D01" w:rsidRDefault="00845D01" w:rsidP="00845D01">
      <w:pPr>
        <w:bidi/>
        <w:spacing w:line="360" w:lineRule="auto"/>
        <w:rPr>
          <w:rtl/>
        </w:rPr>
      </w:pPr>
    </w:p>
    <w:p w14:paraId="2096BFFF" w14:textId="525065B0" w:rsidR="00845D01" w:rsidRDefault="00845D01" w:rsidP="00845D01">
      <w:pPr>
        <w:bidi/>
        <w:spacing w:line="360" w:lineRule="auto"/>
        <w:rPr>
          <w:rtl/>
        </w:rPr>
      </w:pPr>
    </w:p>
    <w:p w14:paraId="7159F8C9" w14:textId="77777777" w:rsidR="00845D01" w:rsidRPr="00845D01" w:rsidRDefault="00845D01" w:rsidP="00845D01">
      <w:pPr>
        <w:bidi/>
        <w:spacing w:line="360" w:lineRule="auto"/>
        <w:rPr>
          <w:rtl/>
        </w:rPr>
      </w:pPr>
    </w:p>
    <w:p w14:paraId="45FDBFA0" w14:textId="7F67D5AC" w:rsidR="003C4E58" w:rsidRDefault="00845D01" w:rsidP="00845D01">
      <w:pPr>
        <w:pStyle w:val="Heading2"/>
        <w:bidi/>
        <w:rPr>
          <w:rFonts w:asciiTheme="majorBidi" w:hAnsiTheme="majorBidi"/>
          <w:rtl/>
        </w:rPr>
      </w:pPr>
      <w:bookmarkStart w:id="5" w:name="_Toc530477378"/>
      <w:r>
        <w:rPr>
          <w:rFonts w:asciiTheme="majorBidi" w:hAnsiTheme="majorBidi" w:hint="cs"/>
          <w:rtl/>
        </w:rPr>
        <w:lastRenderedPageBreak/>
        <w:t>تأثير الجرائم الإلكتروني</w:t>
      </w:r>
      <w:r>
        <w:rPr>
          <w:rFonts w:asciiTheme="majorBidi" w:hAnsiTheme="majorBidi" w:hint="eastAsia"/>
          <w:rtl/>
        </w:rPr>
        <w:t>ة</w:t>
      </w:r>
      <w:r>
        <w:rPr>
          <w:rFonts w:asciiTheme="majorBidi" w:hAnsiTheme="majorBidi" w:hint="cs"/>
          <w:rtl/>
        </w:rPr>
        <w:t xml:space="preserve"> على المجتمع</w:t>
      </w:r>
      <w:bookmarkEnd w:id="5"/>
      <w:r>
        <w:rPr>
          <w:rFonts w:asciiTheme="majorBidi" w:hAnsiTheme="majorBidi" w:hint="cs"/>
          <w:rtl/>
        </w:rPr>
        <w:t xml:space="preserve"> </w:t>
      </w:r>
    </w:p>
    <w:p w14:paraId="4D7D1E18" w14:textId="77777777" w:rsidR="00845D01" w:rsidRPr="00845D01" w:rsidRDefault="00845D01" w:rsidP="00845D01">
      <w:pPr>
        <w:bidi/>
      </w:pPr>
    </w:p>
    <w:p w14:paraId="5048E581" w14:textId="24869E8C" w:rsidR="00845D01" w:rsidRPr="00845D01" w:rsidRDefault="00845D01" w:rsidP="00845D01">
      <w:pPr>
        <w:bidi/>
        <w:spacing w:line="360" w:lineRule="auto"/>
        <w:rPr>
          <w:rFonts w:cs="Arial"/>
          <w:rtl/>
        </w:rPr>
      </w:pPr>
      <w:r w:rsidRPr="00845D01">
        <w:rPr>
          <w:rFonts w:cs="Arial"/>
          <w:rtl/>
        </w:rPr>
        <w:t xml:space="preserve">يمكن أن يتعرض الأفراد والشركات لخسارة مالية كبيرة بسبب الجريمة الإلكترونية مع التأثير الأكثر وضوحًا على السرقة. يمكن أن يكون فقدان النشاط التجاري مهمًا أيضًا في حالة هجمات رفض الخدمة للمؤسسات الكبيرة. بالإضافة إلى </w:t>
      </w:r>
      <w:r w:rsidRPr="00845D01">
        <w:rPr>
          <w:rFonts w:cs="Arial" w:hint="cs"/>
          <w:rtl/>
        </w:rPr>
        <w:t>ذلك،</w:t>
      </w:r>
      <w:r w:rsidRPr="00845D01">
        <w:rPr>
          <w:rFonts w:cs="Arial"/>
          <w:rtl/>
        </w:rPr>
        <w:t xml:space="preserve"> يمكن أن يكون الضرر الناجم عن السمعة عاملاً مهمًا في أعقاب الجريمة الإلكترونية. وفقا لبي بي سي بيزنس </w:t>
      </w:r>
      <w:proofErr w:type="gramStart"/>
      <w:r w:rsidRPr="00845D01">
        <w:rPr>
          <w:rFonts w:cs="Arial"/>
          <w:rtl/>
        </w:rPr>
        <w:t>نيوز ،</w:t>
      </w:r>
      <w:proofErr w:type="gramEnd"/>
      <w:r w:rsidRPr="00845D01">
        <w:rPr>
          <w:rFonts w:cs="Arial"/>
          <w:rtl/>
        </w:rPr>
        <w:t xml:space="preserve"> خسرت </w:t>
      </w:r>
      <w:r w:rsidRPr="00845D01">
        <w:rPr>
          <w:rFonts w:cs="Arial"/>
        </w:rPr>
        <w:t xml:space="preserve">Talk </w:t>
      </w:r>
      <w:proofErr w:type="spellStart"/>
      <w:r w:rsidRPr="00845D01">
        <w:rPr>
          <w:rFonts w:cs="Arial"/>
        </w:rPr>
        <w:t>Talk</w:t>
      </w:r>
      <w:proofErr w:type="spellEnd"/>
      <w:r w:rsidRPr="00845D01">
        <w:rPr>
          <w:rFonts w:cs="Arial"/>
          <w:rtl/>
        </w:rPr>
        <w:t xml:space="preserve"> ما يقرب من ثلث قيمة أسهمها بعد خرق البيانات في عام 2015. يمكن للهجوم على الأعمال التجارية عمدا لأن لديهم شخصية عالية وامتلاك بيانات قيمة، أو هناك بعض فوائد الدعاية الأخرى في هجوم ناجح.</w:t>
      </w:r>
    </w:p>
    <w:p w14:paraId="058558FA" w14:textId="6D9AFE33" w:rsidR="00845D01" w:rsidRDefault="00845D01" w:rsidP="00845D01">
      <w:pPr>
        <w:bidi/>
        <w:spacing w:line="360" w:lineRule="auto"/>
        <w:rPr>
          <w:rFonts w:cs="Arial"/>
          <w:rtl/>
        </w:rPr>
      </w:pPr>
      <w:r w:rsidRPr="00845D01">
        <w:rPr>
          <w:rFonts w:cs="Arial"/>
          <w:rtl/>
        </w:rPr>
        <w:t>قد يستخدم مجرموا الإنترنت تكنولوجيا الكمبيوتر للوصول إلى المعلومات الشخصية أو الأسرار التجارية أو استخدام الإنترنت لأغراض استغلالية أو خبيثة. يمكن للمجرمين أيضًا استخدام أجهزة الكمبيوتر للاتصال والتوثيق أو تخزين البيانات. يُشار إلى المجرمين الذين يمارسون هذه الأنشطة غير القانونية على أنهم مخترقون. تشمل الأنواع الشائعة للجرائم الإلكترونية سرقة المعلومات المصرفية عبر الإنترنت وسرقة الهوية والجرائم المفترضة عبر الإنترنت والوصول غير المصرح به إلى الكمبيوتر. كما أن الجرائم الأخطر مثل سرقة الأرقام الخاصة للبطاقات الائتمانية تثير قلقاً كبيراً. وتشمل الجريمة مجموعة واسعة من الأنشطة الجرائم التي تستهدف شبكات الكمبيوتر أو الأجهزة</w:t>
      </w:r>
    </w:p>
    <w:p w14:paraId="7B799F02" w14:textId="1475644C" w:rsidR="00845D01" w:rsidRPr="00845D01" w:rsidRDefault="00845D01" w:rsidP="00845D01">
      <w:pPr>
        <w:bidi/>
        <w:spacing w:line="360" w:lineRule="auto"/>
        <w:rPr>
          <w:rFonts w:cs="Arial"/>
        </w:rPr>
      </w:pPr>
      <w:r w:rsidRPr="00845D01">
        <w:rPr>
          <w:rFonts w:cs="Arial"/>
          <w:rtl/>
        </w:rPr>
        <w:t xml:space="preserve">الوصول غير المصرح به - يتضمن ذلك الوصول إلى شبكة كمبيوتر شخص ما بدون </w:t>
      </w:r>
      <w:r w:rsidR="00953A97" w:rsidRPr="00845D01">
        <w:rPr>
          <w:rFonts w:cs="Arial" w:hint="cs"/>
          <w:rtl/>
        </w:rPr>
        <w:t>إذنه،</w:t>
      </w:r>
      <w:r w:rsidRPr="00845D01">
        <w:rPr>
          <w:rFonts w:cs="Arial"/>
          <w:rtl/>
        </w:rPr>
        <w:t xml:space="preserve"> ثم أخذ السيطرة و / أو أخذ المعلومات من أجهزة الكمبيوتر الخاصة بالأشخاص الآخرين. قد تتضمن الأمثلة الوصول إلى المنطقة الآمنة على شبكة الكمبيوتر بالمدرسة والبحث عن إجابات ورقة الاختبار أو محاولة تغيير نتائج الاختبار.</w:t>
      </w:r>
    </w:p>
    <w:p w14:paraId="6E16CCC1" w14:textId="57C0F31A" w:rsidR="00845D01" w:rsidRDefault="00845D01" w:rsidP="00845D01">
      <w:pPr>
        <w:bidi/>
        <w:spacing w:line="360" w:lineRule="auto"/>
        <w:rPr>
          <w:rFonts w:cs="Arial"/>
          <w:rtl/>
        </w:rPr>
      </w:pPr>
      <w:r w:rsidRPr="00845D01">
        <w:rPr>
          <w:rFonts w:cs="Arial"/>
          <w:rtl/>
        </w:rPr>
        <w:t>إن صنع البرامج الضارة أو توفيرها أو الحصول عليها (برامج ضارة) والفيروسات وبرامج التجسس وشبكات الروبوت (</w:t>
      </w:r>
      <w:r w:rsidRPr="00845D01">
        <w:rPr>
          <w:rFonts w:cs="Arial"/>
        </w:rPr>
        <w:t>botnets</w:t>
      </w:r>
      <w:r w:rsidRPr="00845D01">
        <w:rPr>
          <w:rFonts w:cs="Arial"/>
          <w:rtl/>
        </w:rPr>
        <w:t>) وأحصنة طروادة (</w:t>
      </w:r>
      <w:r w:rsidRPr="00845D01">
        <w:rPr>
          <w:rFonts w:cs="Arial"/>
        </w:rPr>
        <w:t>Remote Access Trojans</w:t>
      </w:r>
      <w:r w:rsidRPr="00845D01">
        <w:rPr>
          <w:rFonts w:cs="Arial"/>
          <w:rtl/>
        </w:rPr>
        <w:t>) غير قانوني. تسمح هذه البرامج للمجرمين بالدخول إلى أجهزة الكمبيوتر الخاصة بالأشخاص الآخرين للقيام بأنشطة غير قانونية. "</w:t>
      </w:r>
      <w:r w:rsidRPr="00845D01">
        <w:rPr>
          <w:rFonts w:cs="Arial"/>
        </w:rPr>
        <w:t>Pranking</w:t>
      </w:r>
      <w:r w:rsidR="00953A97" w:rsidRPr="00845D01">
        <w:rPr>
          <w:rFonts w:cs="Arial" w:hint="cs"/>
          <w:rtl/>
        </w:rPr>
        <w:t>”</w:t>
      </w:r>
      <w:r w:rsidRPr="00845D01">
        <w:rPr>
          <w:rFonts w:cs="Arial"/>
          <w:rtl/>
        </w:rPr>
        <w:t xml:space="preserve"> عن طريق الوصول إلى حاسوب الأصدقاء عن بعد عندما لا يعلمون أنك تفعل ذلك وتعبثًا ما زال غير قانوني.</w:t>
      </w:r>
    </w:p>
    <w:p w14:paraId="3DE8CCE2" w14:textId="6D4E8D79" w:rsidR="00845D01" w:rsidRDefault="00845D01" w:rsidP="00845D01">
      <w:pPr>
        <w:bidi/>
        <w:spacing w:line="360" w:lineRule="auto"/>
        <w:rPr>
          <w:rFonts w:cs="Arial"/>
          <w:rtl/>
        </w:rPr>
      </w:pPr>
    </w:p>
    <w:p w14:paraId="79963BD6" w14:textId="13827BB4" w:rsidR="00953A97" w:rsidRDefault="00953A97" w:rsidP="00953A97">
      <w:pPr>
        <w:bidi/>
        <w:spacing w:line="360" w:lineRule="auto"/>
        <w:rPr>
          <w:rFonts w:cs="Arial"/>
          <w:rtl/>
        </w:rPr>
      </w:pPr>
    </w:p>
    <w:p w14:paraId="0FD05EB8" w14:textId="47CE6068" w:rsidR="00953A97" w:rsidRDefault="00953A97" w:rsidP="00953A97">
      <w:pPr>
        <w:bidi/>
        <w:spacing w:line="360" w:lineRule="auto"/>
        <w:rPr>
          <w:rFonts w:cs="Arial"/>
          <w:rtl/>
        </w:rPr>
      </w:pPr>
    </w:p>
    <w:p w14:paraId="53554C06" w14:textId="0A525EA5" w:rsidR="00953A97" w:rsidRDefault="00953A97" w:rsidP="00953A97">
      <w:pPr>
        <w:bidi/>
        <w:spacing w:line="360" w:lineRule="auto"/>
        <w:rPr>
          <w:rFonts w:cs="Arial"/>
          <w:rtl/>
        </w:rPr>
      </w:pPr>
    </w:p>
    <w:p w14:paraId="150598F7" w14:textId="12C9F7FA" w:rsidR="00953A97" w:rsidRDefault="00953A97" w:rsidP="00953A97">
      <w:pPr>
        <w:bidi/>
        <w:spacing w:line="360" w:lineRule="auto"/>
        <w:rPr>
          <w:rFonts w:cs="Arial"/>
          <w:rtl/>
        </w:rPr>
      </w:pPr>
    </w:p>
    <w:p w14:paraId="693AE6CB" w14:textId="13B4E3B3" w:rsidR="00953A97" w:rsidRDefault="00953A97" w:rsidP="00953A97">
      <w:pPr>
        <w:bidi/>
        <w:spacing w:line="360" w:lineRule="auto"/>
        <w:rPr>
          <w:rFonts w:cs="Arial"/>
          <w:rtl/>
        </w:rPr>
      </w:pPr>
    </w:p>
    <w:p w14:paraId="1D8FF75D" w14:textId="37115A24" w:rsidR="00953A97" w:rsidRDefault="00953A97" w:rsidP="00953A97">
      <w:pPr>
        <w:bidi/>
        <w:spacing w:line="360" w:lineRule="auto"/>
        <w:rPr>
          <w:rFonts w:cs="Arial"/>
          <w:rtl/>
        </w:rPr>
      </w:pPr>
    </w:p>
    <w:p w14:paraId="2FBBE920" w14:textId="77777777" w:rsidR="00953A97" w:rsidRPr="00845D01" w:rsidRDefault="00953A97" w:rsidP="00953A97">
      <w:pPr>
        <w:bidi/>
        <w:spacing w:line="360" w:lineRule="auto"/>
        <w:rPr>
          <w:rFonts w:cs="Arial"/>
        </w:rPr>
      </w:pPr>
    </w:p>
    <w:p w14:paraId="48E5FC5B" w14:textId="57403E2E" w:rsidR="001E4A47" w:rsidRDefault="00386A53" w:rsidP="00953A97">
      <w:pPr>
        <w:pStyle w:val="Heading1"/>
        <w:tabs>
          <w:tab w:val="left" w:pos="2300"/>
        </w:tabs>
        <w:bidi/>
        <w:rPr>
          <w:rFonts w:asciiTheme="majorBidi" w:hAnsiTheme="majorBidi"/>
          <w:b w:val="0"/>
          <w:bCs w:val="0"/>
          <w:sz w:val="26"/>
          <w:szCs w:val="26"/>
          <w:rtl/>
        </w:rPr>
      </w:pPr>
      <w:bookmarkStart w:id="6" w:name="_Toc530477379"/>
      <w:r w:rsidRPr="00953A97">
        <w:rPr>
          <w:rFonts w:asciiTheme="majorBidi" w:hAnsiTheme="majorBidi"/>
          <w:b w:val="0"/>
          <w:bCs w:val="0"/>
          <w:sz w:val="26"/>
          <w:szCs w:val="26"/>
          <w:rtl/>
        </w:rPr>
        <w:lastRenderedPageBreak/>
        <w:t xml:space="preserve">الاستنتاج </w:t>
      </w:r>
      <w:r w:rsidR="00953A97" w:rsidRPr="00953A97">
        <w:rPr>
          <w:rFonts w:asciiTheme="majorBidi" w:hAnsiTheme="majorBidi" w:hint="cs"/>
          <w:b w:val="0"/>
          <w:bCs w:val="0"/>
          <w:sz w:val="26"/>
          <w:szCs w:val="26"/>
          <w:rtl/>
        </w:rPr>
        <w:t>والخاتمة</w:t>
      </w:r>
      <w:bookmarkEnd w:id="6"/>
      <w:r w:rsidR="00953A97">
        <w:rPr>
          <w:rFonts w:asciiTheme="majorBidi" w:hAnsiTheme="majorBidi"/>
          <w:b w:val="0"/>
          <w:bCs w:val="0"/>
          <w:sz w:val="26"/>
          <w:szCs w:val="26"/>
          <w:rtl/>
        </w:rPr>
        <w:tab/>
      </w:r>
    </w:p>
    <w:p w14:paraId="569E4DEA" w14:textId="77777777" w:rsidR="00953A97" w:rsidRPr="00953A97" w:rsidRDefault="00953A97" w:rsidP="00953A97">
      <w:pPr>
        <w:bidi/>
        <w:rPr>
          <w:rtl/>
        </w:rPr>
      </w:pPr>
    </w:p>
    <w:p w14:paraId="39A38737" w14:textId="0E83E662" w:rsidR="00953A97" w:rsidRPr="00953A97" w:rsidRDefault="00953A97" w:rsidP="00953A97">
      <w:pPr>
        <w:bidi/>
        <w:spacing w:line="360" w:lineRule="auto"/>
        <w:rPr>
          <w:rFonts w:cs="Arial"/>
        </w:rPr>
      </w:pPr>
      <w:r w:rsidRPr="00953A97">
        <w:rPr>
          <w:rFonts w:cs="Arial"/>
          <w:rtl/>
        </w:rPr>
        <w:t xml:space="preserve">إن الجريمة </w:t>
      </w:r>
      <w:r w:rsidRPr="005F08C1">
        <w:rPr>
          <w:rtl/>
        </w:rPr>
        <w:t xml:space="preserve">الإلكترونية </w:t>
      </w:r>
      <w:r w:rsidRPr="00953A97">
        <w:rPr>
          <w:rFonts w:cs="Arial"/>
          <w:rtl/>
        </w:rPr>
        <w:t xml:space="preserve">بجميع أشكالها هي واحدة من أسرع مجالات الإجرام نمواً. المزيد والمزيد من المجرمين يستغلون </w:t>
      </w:r>
      <w:r w:rsidRPr="00953A97">
        <w:rPr>
          <w:rFonts w:cs="Arial" w:hint="cs"/>
          <w:rtl/>
        </w:rPr>
        <w:t>السرعة؛</w:t>
      </w:r>
      <w:r w:rsidRPr="00953A97">
        <w:rPr>
          <w:rFonts w:cs="Arial"/>
          <w:rtl/>
        </w:rPr>
        <w:t xml:space="preserve"> الراحة وعدم الكشف عن هويته أن التقنيات الحديثة تقدم لارتكاب مجموعة متنوعة من </w:t>
      </w:r>
      <w:r w:rsidRPr="00953A97">
        <w:rPr>
          <w:rFonts w:cs="Arial" w:hint="cs"/>
          <w:rtl/>
        </w:rPr>
        <w:t>الجرائم،</w:t>
      </w:r>
      <w:r w:rsidRPr="00953A97">
        <w:rPr>
          <w:rFonts w:cs="Arial"/>
          <w:rtl/>
        </w:rPr>
        <w:t xml:space="preserve"> بما في ذلك الهجمات ضد بيانات وأنظمة </w:t>
      </w:r>
      <w:r w:rsidRPr="00953A97">
        <w:rPr>
          <w:rFonts w:cs="Arial" w:hint="cs"/>
          <w:rtl/>
        </w:rPr>
        <w:t>الكمبيوتر،</w:t>
      </w:r>
      <w:r w:rsidRPr="00953A97">
        <w:rPr>
          <w:rFonts w:cs="Arial"/>
          <w:rtl/>
        </w:rPr>
        <w:t xml:space="preserve"> وسرقة </w:t>
      </w:r>
      <w:r w:rsidRPr="00953A97">
        <w:rPr>
          <w:rFonts w:cs="Arial" w:hint="cs"/>
          <w:rtl/>
        </w:rPr>
        <w:t>الهوية،</w:t>
      </w:r>
      <w:r w:rsidRPr="00953A97">
        <w:rPr>
          <w:rFonts w:cs="Arial"/>
          <w:rtl/>
        </w:rPr>
        <w:t xml:space="preserve"> وتوزيع صور الاعتداء الجنسي على </w:t>
      </w:r>
      <w:r w:rsidRPr="00953A97">
        <w:rPr>
          <w:rFonts w:cs="Arial" w:hint="cs"/>
          <w:rtl/>
        </w:rPr>
        <w:t>الأطفال،</w:t>
      </w:r>
      <w:r w:rsidRPr="00953A97">
        <w:rPr>
          <w:rFonts w:cs="Arial"/>
          <w:rtl/>
        </w:rPr>
        <w:t xml:space="preserve"> والاحتيال في مزادات الإنترنت. إن الطبيعة العالمية للإنترنت تسمح للمجرمين بارتكاب أي نشاط غير قانوني تقريباً في أي مكان في </w:t>
      </w:r>
      <w:r w:rsidRPr="00953A97">
        <w:rPr>
          <w:rFonts w:cs="Arial" w:hint="cs"/>
          <w:rtl/>
        </w:rPr>
        <w:t>العالم،</w:t>
      </w:r>
      <w:r w:rsidRPr="00953A97">
        <w:rPr>
          <w:rFonts w:cs="Arial"/>
          <w:rtl/>
        </w:rPr>
        <w:t xml:space="preserve"> مما يجعل من الضروري بالنسبة لجميع البلدان تكييف ضوابطها الداخلية خارج الشبكة لتغطية الجرائم التي تتم في الفضاء </w:t>
      </w:r>
      <w:r w:rsidRPr="005F08C1">
        <w:rPr>
          <w:rtl/>
        </w:rPr>
        <w:t>الإلكترونية</w:t>
      </w:r>
      <w:r w:rsidRPr="00953A97">
        <w:rPr>
          <w:rFonts w:cs="Arial"/>
          <w:rtl/>
        </w:rPr>
        <w:t xml:space="preserve"> نقرأ عن ذلك في الصحف في كثير من الأحيان. دعونا ننظر إلى تعريف القاموس للجريمة </w:t>
      </w:r>
      <w:r w:rsidRPr="005F08C1">
        <w:rPr>
          <w:rtl/>
        </w:rPr>
        <w:t>الإلكترونية</w:t>
      </w:r>
      <w:r>
        <w:rPr>
          <w:rFonts w:cs="Arial" w:hint="cs"/>
          <w:rtl/>
        </w:rPr>
        <w:t xml:space="preserve"> أ</w:t>
      </w:r>
      <w:r w:rsidRPr="00953A97">
        <w:rPr>
          <w:rFonts w:cs="Arial"/>
          <w:rtl/>
        </w:rPr>
        <w:t>نه نشاط إجرامي يرتكب على الإنترنت. هذا مصطلح واسع يصف كل شيء من التصدع الإلكتروني إلى هجمات رفض الخدمة التي تتسبب في خسارة مواقع التجارة الإلكترونية</w:t>
      </w:r>
      <w:r>
        <w:rPr>
          <w:rFonts w:cs="Arial" w:hint="cs"/>
          <w:rtl/>
        </w:rPr>
        <w:t xml:space="preserve">. </w:t>
      </w:r>
      <w:r>
        <w:rPr>
          <w:rFonts w:cs="Arial"/>
          <w:rtl/>
        </w:rPr>
        <w:t xml:space="preserve">الجرائم المرتبطة تحديدًا بتكنولوجيا الكمبيوتر والإنترنت. على سبيل </w:t>
      </w:r>
      <w:r>
        <w:rPr>
          <w:rFonts w:cs="Arial" w:hint="cs"/>
          <w:rtl/>
        </w:rPr>
        <w:t>المثال،</w:t>
      </w:r>
      <w:r>
        <w:rPr>
          <w:rFonts w:cs="Arial"/>
          <w:rtl/>
        </w:rPr>
        <w:t xml:space="preserve"> القرصنة أو الاستخدام غير المصرح به لنظم </w:t>
      </w:r>
      <w:r>
        <w:rPr>
          <w:rFonts w:cs="Arial" w:hint="cs"/>
          <w:rtl/>
        </w:rPr>
        <w:t>الكمبيوتر،</w:t>
      </w:r>
      <w:r>
        <w:rPr>
          <w:rFonts w:cs="Arial"/>
          <w:rtl/>
        </w:rPr>
        <w:t xml:space="preserve"> وتشويه مواقع </w:t>
      </w:r>
      <w:r>
        <w:rPr>
          <w:rFonts w:cs="Arial" w:hint="cs"/>
          <w:rtl/>
        </w:rPr>
        <w:t>الويب،</w:t>
      </w:r>
      <w:r>
        <w:rPr>
          <w:rFonts w:cs="Arial"/>
          <w:rtl/>
        </w:rPr>
        <w:t xml:space="preserve"> وإنشاء ونشر فيروسات ضارة بفيروسات الكمبيوتر. بالإضافة إلى الجريمة </w:t>
      </w:r>
      <w:r w:rsidRPr="005F08C1">
        <w:rPr>
          <w:rFonts w:hint="cs"/>
          <w:rtl/>
        </w:rPr>
        <w:t>الإلكترونية،</w:t>
      </w:r>
    </w:p>
    <w:p w14:paraId="6DD81118" w14:textId="3E68F496" w:rsidR="0062108E" w:rsidRPr="00953A97" w:rsidRDefault="0062108E" w:rsidP="00B418F2">
      <w:pPr>
        <w:bidi/>
        <w:jc w:val="both"/>
        <w:rPr>
          <w:rFonts w:asciiTheme="majorBidi" w:hAnsiTheme="majorBidi" w:cstheme="majorBidi"/>
        </w:rPr>
      </w:pPr>
    </w:p>
    <w:sectPr w:rsidR="0062108E" w:rsidRPr="00953A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6F72" w14:textId="77777777" w:rsidR="009B4E95" w:rsidRDefault="009B4E95" w:rsidP="00FE7296">
      <w:pPr>
        <w:spacing w:after="0" w:line="240" w:lineRule="auto"/>
      </w:pPr>
      <w:r>
        <w:separator/>
      </w:r>
    </w:p>
  </w:endnote>
  <w:endnote w:type="continuationSeparator" w:id="0">
    <w:p w14:paraId="373CCAC4" w14:textId="77777777" w:rsidR="009B4E95" w:rsidRDefault="009B4E95" w:rsidP="00FE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FA86" w14:textId="6617D316" w:rsidR="00FE7296" w:rsidRPr="00FE7296" w:rsidRDefault="00FE7296" w:rsidP="003C4E58">
    <w:pPr>
      <w:pStyle w:val="Footer"/>
      <w:rPr>
        <w:sz w:val="10"/>
        <w:szCs w:val="10"/>
        <w:rtl/>
        <w:lang w:bidi="ar-AE"/>
      </w:rPr>
    </w:pPr>
    <w:r w:rsidRPr="00FE7296">
      <w:rPr>
        <w:sz w:val="10"/>
        <w:szCs w:val="10"/>
      </w:rPr>
      <w:t>© 201</w:t>
    </w:r>
    <w:r w:rsidR="003C4E58">
      <w:rPr>
        <w:rFonts w:hint="cs"/>
        <w:sz w:val="10"/>
        <w:szCs w:val="10"/>
        <w:rtl/>
      </w:rPr>
      <w:t>8</w:t>
    </w:r>
    <w:r w:rsidRPr="00FE7296">
      <w:rPr>
        <w:sz w:val="10"/>
        <w:szCs w:val="10"/>
      </w:rPr>
      <w:t xml:space="preserve"> </w:t>
    </w:r>
    <w:r w:rsidR="0024042B">
      <w:rPr>
        <w:sz w:val="10"/>
        <w:szCs w:val="10"/>
      </w:rPr>
      <w:t xml:space="preserve">| </w:t>
    </w:r>
    <w:r w:rsidR="003C4E58">
      <w:rPr>
        <w:sz w:val="10"/>
        <w:szCs w:val="10"/>
      </w:rPr>
      <w:t>CIT</w:t>
    </w:r>
    <w:r w:rsidR="000F3CC5">
      <w:rPr>
        <w:sz w:val="10"/>
        <w:szCs w:val="10"/>
      </w:rPr>
      <w:t xml:space="preserve"> </w:t>
    </w:r>
    <w:r w:rsidR="003C4E58">
      <w:rPr>
        <w:sz w:val="10"/>
        <w:szCs w:val="10"/>
      </w:rPr>
      <w:t>100</w:t>
    </w:r>
    <w:r w:rsidR="000F3CC5">
      <w:rPr>
        <w:sz w:val="10"/>
        <w:szCs w:val="10"/>
      </w:rPr>
      <w:t xml:space="preserve"> AR</w:t>
    </w:r>
    <w:r>
      <w:rPr>
        <w:sz w:val="10"/>
        <w:szCs w:val="10"/>
      </w:rPr>
      <w:tab/>
    </w:r>
    <w:r>
      <w:rPr>
        <w:sz w:val="10"/>
        <w:szCs w:val="10"/>
      </w:rPr>
      <w:tab/>
    </w:r>
    <w:r w:rsidR="00561519">
      <w:rPr>
        <w:rFonts w:hint="cs"/>
        <w:sz w:val="10"/>
        <w:szCs w:val="10"/>
        <w:rtl/>
      </w:rPr>
      <w:t>اسم البحث</w:t>
    </w:r>
    <w:r w:rsidR="00E14CFF">
      <w:rPr>
        <w:sz w:val="10"/>
        <w:szCs w:val="10"/>
      </w:rPr>
      <w:t xml:space="preserve"> / </w:t>
    </w:r>
    <w:r w:rsidR="00561519">
      <w:rPr>
        <w:rFonts w:hint="cs"/>
        <w:sz w:val="10"/>
        <w:szCs w:val="10"/>
        <w:rtl/>
        <w:lang w:bidi="ar-AE"/>
      </w:rPr>
      <w:t>الرقم الجامعي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85D4" w14:textId="77777777" w:rsidR="009B4E95" w:rsidRDefault="009B4E95" w:rsidP="00FE7296">
      <w:pPr>
        <w:spacing w:after="0" w:line="240" w:lineRule="auto"/>
      </w:pPr>
      <w:r>
        <w:separator/>
      </w:r>
    </w:p>
  </w:footnote>
  <w:footnote w:type="continuationSeparator" w:id="0">
    <w:p w14:paraId="42CAAE36" w14:textId="77777777" w:rsidR="009B4E95" w:rsidRDefault="009B4E95" w:rsidP="00FE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AB8F" w14:textId="5791FA82" w:rsidR="00FE7296" w:rsidRPr="003C4E58" w:rsidRDefault="009B4E95" w:rsidP="003C4E58">
    <w:pPr>
      <w:pStyle w:val="Header"/>
      <w:bidi/>
      <w:rPr>
        <w:sz w:val="10"/>
        <w:szCs w:val="10"/>
        <w:rtl/>
        <w:lang w:bidi="ar-AE"/>
      </w:rPr>
    </w:pPr>
    <w:sdt>
      <w:sdtPr>
        <w:rPr>
          <w:sz w:val="10"/>
          <w:szCs w:val="10"/>
          <w:rtl/>
        </w:rPr>
        <w:id w:val="1337959774"/>
        <w:docPartObj>
          <w:docPartGallery w:val="Page Numbers (Margins)"/>
          <w:docPartUnique/>
        </w:docPartObj>
      </w:sdtPr>
      <w:sdtEndPr/>
      <w:sdtContent>
        <w:r w:rsidR="00FE7296" w:rsidRPr="003C4E58">
          <w:rPr>
            <w:noProof/>
            <w:sz w:val="10"/>
            <w:szCs w:val="10"/>
          </w:rPr>
          <mc:AlternateContent>
            <mc:Choice Requires="wps">
              <w:drawing>
                <wp:anchor distT="0" distB="0" distL="114300" distR="114300" simplePos="0" relativeHeight="251659264" behindDoc="0" locked="0" layoutInCell="0" allowOverlap="1" wp14:anchorId="6414D85B" wp14:editId="0EBD139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7835" w14:textId="38B95969" w:rsidR="00FE7296" w:rsidRDefault="00FE729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57459" w:rsidRPr="0035745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414D85B"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6A67835" w14:textId="38B95969" w:rsidR="00FE7296" w:rsidRDefault="00FE729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57459" w:rsidRPr="0035745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C4E58" w:rsidRPr="003C4E58">
      <w:rPr>
        <w:rFonts w:hint="cs"/>
        <w:sz w:val="10"/>
        <w:szCs w:val="10"/>
        <w:rtl/>
        <w:lang w:bidi="ar-AE"/>
      </w:rPr>
      <w:t>مشروع مادة مدخل للحاسب الآلي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E318D"/>
    <w:multiLevelType w:val="hybridMultilevel"/>
    <w:tmpl w:val="330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B6A7B"/>
    <w:multiLevelType w:val="hybridMultilevel"/>
    <w:tmpl w:val="9650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C49E9"/>
    <w:multiLevelType w:val="hybridMultilevel"/>
    <w:tmpl w:val="7370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96"/>
    <w:rsid w:val="000E6F77"/>
    <w:rsid w:val="000F3CC5"/>
    <w:rsid w:val="00190777"/>
    <w:rsid w:val="001B47DA"/>
    <w:rsid w:val="001E4A47"/>
    <w:rsid w:val="001E5D82"/>
    <w:rsid w:val="0024042B"/>
    <w:rsid w:val="002877D8"/>
    <w:rsid w:val="002C04B7"/>
    <w:rsid w:val="00322F5A"/>
    <w:rsid w:val="00357459"/>
    <w:rsid w:val="00386A53"/>
    <w:rsid w:val="003C4E58"/>
    <w:rsid w:val="0042359F"/>
    <w:rsid w:val="004467EB"/>
    <w:rsid w:val="00472DC8"/>
    <w:rsid w:val="004E6DC4"/>
    <w:rsid w:val="00524F65"/>
    <w:rsid w:val="00561519"/>
    <w:rsid w:val="00594299"/>
    <w:rsid w:val="005C067E"/>
    <w:rsid w:val="005E4BE7"/>
    <w:rsid w:val="005F08C1"/>
    <w:rsid w:val="005F5E0D"/>
    <w:rsid w:val="0062108E"/>
    <w:rsid w:val="006A1CB6"/>
    <w:rsid w:val="0072117D"/>
    <w:rsid w:val="00845D01"/>
    <w:rsid w:val="008A2601"/>
    <w:rsid w:val="008A4CC3"/>
    <w:rsid w:val="008B28E0"/>
    <w:rsid w:val="008B2C92"/>
    <w:rsid w:val="008D774B"/>
    <w:rsid w:val="00951B83"/>
    <w:rsid w:val="00953A97"/>
    <w:rsid w:val="00956024"/>
    <w:rsid w:val="00976C60"/>
    <w:rsid w:val="009B4E95"/>
    <w:rsid w:val="009F0A96"/>
    <w:rsid w:val="00A0455D"/>
    <w:rsid w:val="00A43338"/>
    <w:rsid w:val="00A52C51"/>
    <w:rsid w:val="00A61A2A"/>
    <w:rsid w:val="00A821F8"/>
    <w:rsid w:val="00A97AA4"/>
    <w:rsid w:val="00AD7843"/>
    <w:rsid w:val="00B418F2"/>
    <w:rsid w:val="00B652E2"/>
    <w:rsid w:val="00C62831"/>
    <w:rsid w:val="00C8767B"/>
    <w:rsid w:val="00D53657"/>
    <w:rsid w:val="00D579CD"/>
    <w:rsid w:val="00D8128F"/>
    <w:rsid w:val="00E14CFF"/>
    <w:rsid w:val="00E27727"/>
    <w:rsid w:val="00E40FF2"/>
    <w:rsid w:val="00EF5855"/>
    <w:rsid w:val="00F64CA0"/>
    <w:rsid w:val="00FD4687"/>
    <w:rsid w:val="00FE5295"/>
    <w:rsid w:val="00FE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EBD94"/>
  <w15:docId w15:val="{E852EB77-38F6-4E42-8BF8-444C1CD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35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96"/>
  </w:style>
  <w:style w:type="paragraph" w:styleId="Footer">
    <w:name w:val="footer"/>
    <w:basedOn w:val="Normal"/>
    <w:link w:val="FooterChar"/>
    <w:uiPriority w:val="99"/>
    <w:unhideWhenUsed/>
    <w:rsid w:val="00FE7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96"/>
  </w:style>
  <w:style w:type="paragraph" w:styleId="BalloonText">
    <w:name w:val="Balloon Text"/>
    <w:basedOn w:val="Normal"/>
    <w:link w:val="BalloonTextChar"/>
    <w:uiPriority w:val="99"/>
    <w:semiHidden/>
    <w:unhideWhenUsed/>
    <w:rsid w:val="00FE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96"/>
    <w:rPr>
      <w:rFonts w:ascii="Tahoma" w:hAnsi="Tahoma" w:cs="Tahoma"/>
      <w:sz w:val="16"/>
      <w:szCs w:val="16"/>
    </w:rPr>
  </w:style>
  <w:style w:type="paragraph" w:styleId="Title">
    <w:name w:val="Title"/>
    <w:basedOn w:val="Normal"/>
    <w:next w:val="Normal"/>
    <w:link w:val="TitleChar"/>
    <w:uiPriority w:val="10"/>
    <w:qFormat/>
    <w:rsid w:val="00FE72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29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14C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4CFF"/>
    <w:pPr>
      <w:outlineLvl w:val="9"/>
    </w:pPr>
    <w:rPr>
      <w:lang w:eastAsia="ja-JP"/>
    </w:rPr>
  </w:style>
  <w:style w:type="paragraph" w:styleId="TOC1">
    <w:name w:val="toc 1"/>
    <w:basedOn w:val="Normal"/>
    <w:next w:val="Normal"/>
    <w:autoRedefine/>
    <w:uiPriority w:val="39"/>
    <w:unhideWhenUsed/>
    <w:rsid w:val="00953A97"/>
    <w:pPr>
      <w:tabs>
        <w:tab w:val="right" w:leader="dot" w:pos="9350"/>
      </w:tabs>
      <w:bidi/>
      <w:spacing w:after="100"/>
    </w:pPr>
  </w:style>
  <w:style w:type="character" w:styleId="Hyperlink">
    <w:name w:val="Hyperlink"/>
    <w:basedOn w:val="DefaultParagraphFont"/>
    <w:uiPriority w:val="99"/>
    <w:unhideWhenUsed/>
    <w:rsid w:val="00E14CFF"/>
    <w:rPr>
      <w:color w:val="0000FF" w:themeColor="hyperlink"/>
      <w:u w:val="single"/>
    </w:rPr>
  </w:style>
  <w:style w:type="paragraph" w:styleId="ListParagraph">
    <w:name w:val="List Paragraph"/>
    <w:basedOn w:val="Normal"/>
    <w:uiPriority w:val="34"/>
    <w:qFormat/>
    <w:rsid w:val="00FE5295"/>
    <w:pPr>
      <w:ind w:left="720"/>
      <w:contextualSpacing/>
    </w:pPr>
  </w:style>
  <w:style w:type="paragraph" w:styleId="Subtitle">
    <w:name w:val="Subtitle"/>
    <w:basedOn w:val="Normal"/>
    <w:next w:val="Normal"/>
    <w:link w:val="SubtitleChar"/>
    <w:uiPriority w:val="11"/>
    <w:qFormat/>
    <w:rsid w:val="0056151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51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2359F"/>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86A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06F6-8080-4756-A295-7CFB6872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dc:creator>
  <cp:lastModifiedBy>Almasri, Abdulrahman</cp:lastModifiedBy>
  <cp:revision>2</cp:revision>
  <dcterms:created xsi:type="dcterms:W3CDTF">2019-07-30T07:58:00Z</dcterms:created>
  <dcterms:modified xsi:type="dcterms:W3CDTF">2019-07-30T07:58:00Z</dcterms:modified>
</cp:coreProperties>
</file>